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0E4C04" w14:textId="1CCF8569" w:rsidR="003B422C" w:rsidRPr="00775729" w:rsidRDefault="00000000" w:rsidP="00775729">
      <w:pPr>
        <w:widowControl/>
        <w:suppressAutoHyphens w:val="0"/>
        <w:spacing w:after="160" w:line="360" w:lineRule="auto"/>
        <w:textAlignment w:val="auto"/>
        <w:rPr>
          <w:rFonts w:ascii="Tahoma" w:eastAsia="Calibri" w:hAnsi="Tahoma" w:cs="Tahoma"/>
          <w:kern w:val="0"/>
          <w:sz w:val="22"/>
          <w:szCs w:val="22"/>
          <w:lang w:eastAsia="en-US"/>
        </w:rPr>
      </w:pPr>
      <w:sdt>
        <w:sdtPr>
          <w:rPr>
            <w:rFonts w:ascii="Tahoma" w:eastAsiaTheme="minorEastAsia" w:hAnsi="Tahoma" w:cs="Tahoma"/>
            <w:b/>
            <w:bCs/>
            <w:color w:val="000000" w:themeColor="text1"/>
            <w:shd w:val="clear" w:color="auto" w:fill="FFF2CC" w:themeFill="accent4" w:themeFillTint="33"/>
            <w:lang w:eastAsia="en-US"/>
          </w:rPr>
          <w:id w:val="1968470955"/>
          <w:placeholder>
            <w:docPart w:val="ED87DA901053419787A646EB1A1EA20B"/>
          </w:placeholder>
          <w:comboBox>
            <w:listItem w:displayText="Επιλέξτε ΚΥΤ/ΚΕΔ/ΕΔΠΦΑΑ" w:value="Επιλέξτε ΚΥΤ/ΚΕΔ/ΕΔΠΦΑΑ"/>
            <w:listItem w:displayText="Κλειστή Ελεγχόμενη Δομή Κω" w:value="Κλειστή Ελεγχόμενη Δομή Κω"/>
            <w:listItem w:displayText="Κλειστή Ελεγχόμενη Δομή Λέρου" w:value="Κλειστή Ελεγχόμενη Δομή Λέρου"/>
            <w:listItem w:displayText="Κλειστή Ελεγχόμενη Δομή Λέσβου" w:value="Κλειστή Ελεγχόμενη Δομή Λέσβου"/>
            <w:listItem w:displayText="Κλειστή Ελεγχόμενη Δομή Σάμου" w:value="Κλειστή Ελεγχόμενη Δομή Σάμου"/>
            <w:listItem w:displayText="Κέντρο Υποδοχής και Ταυτοποίησης Φυλακίου" w:value="Κέντρο Υποδοχής και Ταυτοποίησης Φυλακίου"/>
            <w:listItem w:displayText="Κλειστή Ελεγχόμενη Δομή Χίου" w:value="Κλειστή Ελεγχόμενη Δομή Χίου"/>
            <w:listItem w:displayText="Κέντρο Υποδοχής και Ταυτοποίησης &amp; Ελεγχόμενη Δομή Προσωρινής Φιλοξενίας Αιτούντων Άσυλο Διαβατών" w:value="Κέντρο Υποδοχής και Ταυτοποίησης &amp; Ελεγχόμενη Δομή Προσωρινής Φιλοξενίας Αιτούντων Άσυλο Διαβατών"/>
            <w:listItem w:displayText="Κέντρο Υποδοχής και Ταυτοποίησης &amp; Ελεγχόμενη Δομή Προσωρινής Φιλοξενίας Αιτούντων Άσυλο Μαλακάσας" w:value="Κέντρο Υποδοχής και Ταυτοποίησης &amp; Ελεγχόμενη Δομή Προσωρινής Φιλοξενίας Αιτούντων Άσυλο Μαλακάσας"/>
            <w:listItem w:displayText="Ελεγχόμενη Δομή Προσωρινής Φιλοξενίας αιτούντων άσυλο Δυτικής Λέσβου" w:value="Ελεγχόμενη Δομή Προσωρινής Φιλοξενίας αιτούντων άσυλο Δυτικής Λέσβου"/>
            <w:listItem w:displayText="ΕΔΠΦΑΑ Σχιστού" w:value="ΕΔΠΦΑΑ Σχιστού"/>
            <w:listItem w:displayText="ΕΔΠΦΑΑ Βόλου" w:value="ΕΔΠΦΑΑ Βόλου"/>
            <w:listItem w:displayText="ΕΔΠΦΑΑ Θερμοπυλών" w:value="ΕΔΠΦΑΑ Θερμοπυλών"/>
            <w:listItem w:displayText="ΕΔΠΦΑΑ Κουτσόχερου" w:value="ΕΔΠΦΑΑ Κουτσόχερου"/>
            <w:listItem w:displayText="ΕΔΠΦΑΑ Θήβας" w:value="ΕΔΠΦΑΑ Θήβας"/>
            <w:listItem w:displayText="ΕΔΠΦΑΑ Κυλλήνης" w:value="ΕΔΠΦΑΑ Κυλλήνης"/>
            <w:listItem w:displayText="ΕΔΠΦΑΑ Οινοφύτων" w:value="ΕΔΠΦΑΑ Οινοφύτων"/>
            <w:listItem w:displayText="ΕΔΠΦΑΑ Ριτσώνας" w:value="ΕΔΠΦΑΑ Ριτσώνας"/>
            <w:listItem w:displayText="ΕΔΠΦΑΑ Κορίνθου" w:value="ΕΔΠΦΑΑ Κορίνθου"/>
            <w:listItem w:displayText="ΕΔΠΦΑΑ Πύργου" w:value="ΕΔΠΦΑΑ Πύργου"/>
            <w:listItem w:displayText="ΕΔΠΦΑΑ Ελευσίνας" w:value="ΕΔΠΦΑΑ Ελευσίνας"/>
            <w:listItem w:displayText="ΕΔΠΦΑΑ Λαγκαδικίων" w:value="ΕΔΠΦΑΑ Λαγκαδικίων"/>
            <w:listItem w:displayText="ΕΔΠΦΑΑ Βαγιοχωρίου" w:value="ΕΔΠΦΑΑ Βαγιοχωρίου"/>
            <w:listItem w:displayText="ΕΔΠΦΑΑ Αλεξάνδρειας" w:value="ΕΔΠΦΑΑ Αλεξάνδρειας"/>
            <w:listItem w:displayText="ΕΔΠΦΑΑ Βέροιας" w:value="ΕΔΠΦΑΑ Βέροιας"/>
            <w:listItem w:displayText="ΕΔΠΦΑΑ Δράμας" w:value="ΕΔΠΦΑΑ Δράμας"/>
            <w:listItem w:displayText="ΕΔΠΦΑΑ Καβάλας" w:value="ΕΔΠΦΑΑ Καβάλας"/>
            <w:listItem w:displayText="ΕΔΠΦΑΑ Σερρών" w:value="ΕΔΠΦΑΑ Σερρών"/>
            <w:listItem w:displayText="ΕΔΠΦΑΑ Σιντικής" w:value="ΕΔΠΦΑΑ Σιντικής"/>
            <w:listItem w:displayText="ΕΔΠΦΑΑ Αγίας Ελένης" w:value="ΕΔΠΦΑΑ Αγίας Ελένης"/>
            <w:listItem w:displayText="ΕΔΠΦΑΑ Κατσικά" w:value="ΕΔΠΦΑΑ Κατσικά"/>
            <w:listItem w:displayText="ΕΔΠΦΑΑ Φιλιππιάδας" w:value="ΕΔΠΦΑΑ Φιλιππιάδας"/>
            <w:listItem w:displayText="ΕΔΠΦΑΑ Πολυκάστρου" w:value="ΕΔΠΦΑΑ Πολυκάστρου"/>
          </w:comboBox>
        </w:sdtPr>
        <w:sdtContent>
          <w:r w:rsidR="4374E547" w:rsidRPr="008B24FB">
            <w:rPr>
              <w:rFonts w:ascii="Tahoma" w:eastAsiaTheme="minorEastAsia" w:hAnsi="Tahoma" w:cs="Tahoma"/>
              <w:b/>
              <w:bCs/>
              <w:color w:val="000000" w:themeColor="text1"/>
              <w:shd w:val="clear" w:color="auto" w:fill="FFF2CC" w:themeFill="accent4" w:themeFillTint="33"/>
              <w:lang w:eastAsia="en-US"/>
            </w:rPr>
            <w:t>Επιλέξτε ΚΥΤ/ΚΕΔ/ΕΔΠΦΑΑ</w:t>
          </w:r>
        </w:sdtContent>
      </w:sdt>
      <w:r w:rsidR="4374E547" w:rsidRPr="093F50DE">
        <w:rPr>
          <w:rFonts w:ascii="Tahoma" w:eastAsiaTheme="minorEastAsia" w:hAnsi="Tahoma" w:cs="Tahoma"/>
          <w:b/>
          <w:bCs/>
          <w:i/>
          <w:iCs/>
          <w:color w:val="C00000"/>
          <w:shd w:val="clear" w:color="auto" w:fill="FFF2CC" w:themeFill="accent4" w:themeFillTint="33"/>
          <w:lang w:eastAsia="en-US"/>
        </w:rPr>
        <w:t xml:space="preserve">   </w:t>
      </w:r>
      <w:r w:rsidR="4374E547" w:rsidRPr="6F9FF55A">
        <w:rPr>
          <w:rFonts w:ascii="Tahoma" w:hAnsi="Tahoma" w:cs="Tahoma"/>
          <w:b/>
          <w:bCs/>
          <w:sz w:val="22"/>
          <w:szCs w:val="22"/>
        </w:rPr>
        <w:t xml:space="preserve">                                                             </w:t>
      </w:r>
      <w:r w:rsidR="001A6FDC">
        <w:rPr>
          <w:rFonts w:ascii="Tahoma" w:hAnsi="Tahoma" w:cs="Tahoma"/>
          <w:b/>
          <w:bCs/>
          <w:sz w:val="22"/>
          <w:szCs w:val="22"/>
        </w:rPr>
        <w:t xml:space="preserve">Ημερομηνία: </w:t>
      </w:r>
      <w:proofErr w:type="spellStart"/>
      <w:r w:rsidR="4374E547" w:rsidRPr="6F9FF55A">
        <w:rPr>
          <w:rFonts w:ascii="Tahoma" w:hAnsi="Tahoma" w:cs="Tahoma"/>
          <w:b/>
          <w:bCs/>
          <w:sz w:val="22"/>
          <w:szCs w:val="22"/>
        </w:rPr>
        <w:t>ημ</w:t>
      </w:r>
      <w:proofErr w:type="spellEnd"/>
      <w:r w:rsidR="4374E547" w:rsidRPr="6F9FF55A">
        <w:rPr>
          <w:rFonts w:ascii="Tahoma" w:hAnsi="Tahoma" w:cs="Tahoma"/>
          <w:b/>
          <w:bCs/>
          <w:sz w:val="22"/>
          <w:szCs w:val="22"/>
        </w:rPr>
        <w:t>/μ/έτος</w:t>
      </w:r>
    </w:p>
    <w:p w14:paraId="5EC7A0F4" w14:textId="77777777" w:rsidR="006A5546" w:rsidRDefault="006A5546" w:rsidP="003B422C">
      <w:pPr>
        <w:widowControl/>
        <w:suppressAutoHyphens w:val="0"/>
        <w:spacing w:after="160" w:line="360" w:lineRule="auto"/>
        <w:jc w:val="center"/>
        <w:textAlignment w:val="auto"/>
        <w:rPr>
          <w:rFonts w:ascii="Tahoma" w:eastAsia="Calibri" w:hAnsi="Tahoma" w:cs="Tahoma"/>
          <w:b/>
          <w:bCs/>
          <w:kern w:val="0"/>
          <w:sz w:val="22"/>
          <w:szCs w:val="22"/>
          <w:lang w:eastAsia="en-US"/>
        </w:rPr>
      </w:pPr>
    </w:p>
    <w:p w14:paraId="1786FD03" w14:textId="033D3930" w:rsidR="003B422C" w:rsidRPr="00C37E23" w:rsidRDefault="00E409A9" w:rsidP="003B422C">
      <w:pPr>
        <w:widowControl/>
        <w:suppressAutoHyphens w:val="0"/>
        <w:spacing w:after="160" w:line="360" w:lineRule="auto"/>
        <w:jc w:val="center"/>
        <w:textAlignment w:val="auto"/>
        <w:rPr>
          <w:rFonts w:ascii="Tahoma" w:eastAsia="Calibri" w:hAnsi="Tahoma" w:cs="Tahoma"/>
          <w:b/>
          <w:bCs/>
          <w:kern w:val="0"/>
          <w:sz w:val="22"/>
          <w:szCs w:val="22"/>
          <w:lang w:eastAsia="en-US"/>
        </w:rPr>
      </w:pPr>
      <w:r>
        <w:rPr>
          <w:rFonts w:ascii="Tahoma" w:eastAsia="Calibri" w:hAnsi="Tahoma" w:cs="Tahoma"/>
          <w:b/>
          <w:bCs/>
          <w:kern w:val="0"/>
          <w:sz w:val="22"/>
          <w:szCs w:val="22"/>
          <w:lang w:eastAsia="en-US"/>
        </w:rPr>
        <w:t>Ε</w:t>
      </w:r>
      <w:r w:rsidR="008F4021">
        <w:rPr>
          <w:rFonts w:ascii="Tahoma" w:eastAsia="Calibri" w:hAnsi="Tahoma" w:cs="Tahoma"/>
          <w:b/>
          <w:bCs/>
          <w:kern w:val="0"/>
          <w:sz w:val="22"/>
          <w:szCs w:val="22"/>
          <w:lang w:eastAsia="en-US"/>
        </w:rPr>
        <w:t>ΓΓΡΑΦΟ</w:t>
      </w:r>
      <w:r>
        <w:rPr>
          <w:rFonts w:ascii="Tahoma" w:eastAsia="Calibri" w:hAnsi="Tahoma" w:cs="Tahoma"/>
          <w:b/>
          <w:bCs/>
          <w:kern w:val="0"/>
          <w:sz w:val="22"/>
          <w:szCs w:val="22"/>
          <w:lang w:eastAsia="en-US"/>
        </w:rPr>
        <w:t xml:space="preserve"> </w:t>
      </w:r>
      <w:r w:rsidR="00710AA6">
        <w:rPr>
          <w:rFonts w:ascii="Tahoma" w:eastAsia="Calibri" w:hAnsi="Tahoma" w:cs="Tahoma"/>
          <w:b/>
          <w:bCs/>
          <w:kern w:val="0"/>
          <w:sz w:val="22"/>
          <w:szCs w:val="22"/>
          <w:lang w:eastAsia="en-US"/>
        </w:rPr>
        <w:t xml:space="preserve">ΕΝΗΜΕΡΩΣΗΣ </w:t>
      </w:r>
      <w:r w:rsidR="18DA7CC6">
        <w:rPr>
          <w:rFonts w:ascii="Tahoma" w:eastAsia="Calibri" w:hAnsi="Tahoma" w:cs="Tahoma"/>
          <w:b/>
          <w:bCs/>
          <w:kern w:val="0"/>
          <w:sz w:val="22"/>
          <w:szCs w:val="22"/>
          <w:lang w:eastAsia="en-US"/>
        </w:rPr>
        <w:t>ΓΙΑ</w:t>
      </w:r>
      <w:r w:rsidR="00710AA6">
        <w:rPr>
          <w:rFonts w:ascii="Tahoma" w:eastAsia="Calibri" w:hAnsi="Tahoma" w:cs="Tahoma"/>
          <w:b/>
          <w:bCs/>
          <w:kern w:val="0"/>
          <w:sz w:val="22"/>
          <w:szCs w:val="22"/>
          <w:lang w:eastAsia="en-US"/>
        </w:rPr>
        <w:t xml:space="preserve"> ΤΗ ΣΥΛΛΟΓΗ ΕΙΔΙΚΩΝ ΔΕΔΟΜΕΝΩΝ</w:t>
      </w:r>
    </w:p>
    <w:p w14:paraId="30A5217A" w14:textId="77777777" w:rsidR="003B422C" w:rsidRPr="00775729" w:rsidRDefault="003B422C" w:rsidP="003B422C">
      <w:pPr>
        <w:widowControl/>
        <w:suppressAutoHyphens w:val="0"/>
        <w:spacing w:after="160" w:line="360" w:lineRule="auto"/>
        <w:jc w:val="center"/>
        <w:textAlignment w:val="auto"/>
        <w:rPr>
          <w:rFonts w:ascii="Tahoma" w:eastAsia="Calibri" w:hAnsi="Tahoma" w:cs="Tahoma"/>
          <w:kern w:val="0"/>
          <w:sz w:val="22"/>
          <w:szCs w:val="22"/>
          <w:lang w:eastAsia="en-US"/>
        </w:rPr>
      </w:pPr>
    </w:p>
    <w:p w14:paraId="4A020070" w14:textId="59E2670F" w:rsidR="003B422C" w:rsidRPr="00775729" w:rsidRDefault="003B422C" w:rsidP="003B422C">
      <w:pPr>
        <w:widowControl/>
        <w:suppressAutoHyphens w:val="0"/>
        <w:spacing w:after="160" w:line="360" w:lineRule="auto"/>
        <w:jc w:val="both"/>
        <w:textAlignment w:val="auto"/>
        <w:rPr>
          <w:rFonts w:ascii="Tahoma" w:eastAsia="Calibri" w:hAnsi="Tahoma" w:cs="Tahoma"/>
          <w:kern w:val="0"/>
          <w:sz w:val="22"/>
          <w:szCs w:val="22"/>
          <w:lang w:eastAsia="en-US"/>
        </w:rPr>
      </w:pPr>
      <w:r w:rsidRPr="00775729">
        <w:rPr>
          <w:rFonts w:ascii="Tahoma" w:eastAsia="Calibri" w:hAnsi="Tahoma" w:cs="Tahoma"/>
          <w:kern w:val="0"/>
          <w:sz w:val="22"/>
          <w:szCs w:val="22"/>
          <w:lang w:eastAsia="en-US"/>
        </w:rPr>
        <w:t>Ο/</w:t>
      </w:r>
      <w:r w:rsidRPr="00775729">
        <w:rPr>
          <w:rFonts w:ascii="Tahoma" w:eastAsia="Calibri" w:hAnsi="Tahoma" w:cs="Tahoma"/>
          <w:kern w:val="0"/>
          <w:sz w:val="22"/>
          <w:szCs w:val="22"/>
          <w:lang w:val="en-GB" w:eastAsia="en-US"/>
        </w:rPr>
        <w:t>H</w:t>
      </w:r>
      <w:r w:rsidRPr="00775729">
        <w:rPr>
          <w:rFonts w:ascii="Tahoma" w:eastAsia="Calibri" w:hAnsi="Tahoma" w:cs="Tahoma"/>
          <w:kern w:val="0"/>
          <w:sz w:val="22"/>
          <w:szCs w:val="22"/>
          <w:lang w:eastAsia="en-US"/>
        </w:rPr>
        <w:t xml:space="preserve"> κάτωθι υπογεγραμμένος/η (</w:t>
      </w:r>
      <w:proofErr w:type="spellStart"/>
      <w:r>
        <w:rPr>
          <w:rFonts w:ascii="Tahoma" w:eastAsia="Calibri" w:hAnsi="Tahoma" w:cs="Tahoma"/>
          <w:kern w:val="0"/>
          <w:sz w:val="22"/>
          <w:szCs w:val="22"/>
          <w:lang w:eastAsia="en-US"/>
        </w:rPr>
        <w:t>επ</w:t>
      </w:r>
      <w:proofErr w:type="spellEnd"/>
      <w:r w:rsidR="014E5A95">
        <w:rPr>
          <w:rFonts w:ascii="Tahoma" w:eastAsia="Calibri" w:hAnsi="Tahoma" w:cs="Tahoma"/>
          <w:kern w:val="0"/>
          <w:sz w:val="22"/>
          <w:szCs w:val="22"/>
          <w:lang w:eastAsia="en-US"/>
        </w:rPr>
        <w:t>.</w:t>
      </w:r>
      <w:r>
        <w:rPr>
          <w:rFonts w:ascii="Tahoma" w:eastAsia="Calibri" w:hAnsi="Tahoma" w:cs="Tahoma"/>
          <w:kern w:val="0"/>
          <w:sz w:val="22"/>
          <w:szCs w:val="22"/>
          <w:lang w:eastAsia="en-US"/>
        </w:rPr>
        <w:t>)</w:t>
      </w:r>
      <w:r w:rsidR="007A196A">
        <w:rPr>
          <w:rFonts w:ascii="Tahoma" w:eastAsia="Calibri" w:hAnsi="Tahoma" w:cs="Tahoma"/>
          <w:kern w:val="0"/>
          <w:sz w:val="22"/>
          <w:szCs w:val="22"/>
          <w:lang w:eastAsia="en-US"/>
        </w:rPr>
        <w:tab/>
      </w:r>
      <w:r w:rsidR="007A196A">
        <w:rPr>
          <w:rFonts w:ascii="Tahoma" w:eastAsia="Calibri" w:hAnsi="Tahoma" w:cs="Tahoma"/>
          <w:kern w:val="0"/>
          <w:sz w:val="22"/>
          <w:szCs w:val="22"/>
          <w:lang w:eastAsia="en-US"/>
        </w:rPr>
        <w:tab/>
      </w:r>
      <w:r w:rsidR="007A196A">
        <w:rPr>
          <w:rFonts w:ascii="Tahoma" w:eastAsia="Calibri" w:hAnsi="Tahoma" w:cs="Tahoma"/>
          <w:kern w:val="0"/>
          <w:sz w:val="22"/>
          <w:szCs w:val="22"/>
          <w:lang w:eastAsia="en-US"/>
        </w:rPr>
        <w:tab/>
        <w:t xml:space="preserve"> </w:t>
      </w:r>
      <w:r>
        <w:rPr>
          <w:rFonts w:ascii="Tahoma" w:eastAsia="Calibri" w:hAnsi="Tahoma" w:cs="Tahoma"/>
          <w:kern w:val="0"/>
          <w:sz w:val="22"/>
          <w:szCs w:val="22"/>
          <w:lang w:eastAsia="en-US"/>
        </w:rPr>
        <w:t>(ον</w:t>
      </w:r>
      <w:r w:rsidR="18B84321">
        <w:rPr>
          <w:rFonts w:ascii="Tahoma" w:eastAsia="Calibri" w:hAnsi="Tahoma" w:cs="Tahoma"/>
          <w:kern w:val="0"/>
          <w:sz w:val="22"/>
          <w:szCs w:val="22"/>
          <w:lang w:eastAsia="en-US"/>
        </w:rPr>
        <w:t>.</w:t>
      </w:r>
      <w:r>
        <w:rPr>
          <w:rFonts w:ascii="Tahoma" w:eastAsia="Calibri" w:hAnsi="Tahoma" w:cs="Tahoma"/>
          <w:kern w:val="0"/>
          <w:sz w:val="22"/>
          <w:szCs w:val="22"/>
          <w:lang w:eastAsia="en-US"/>
        </w:rPr>
        <w:t>)</w:t>
      </w:r>
      <w:r w:rsidR="007A196A">
        <w:rPr>
          <w:rFonts w:ascii="Tahoma" w:eastAsia="Calibri" w:hAnsi="Tahoma" w:cs="Tahoma"/>
          <w:kern w:val="0"/>
          <w:sz w:val="22"/>
          <w:szCs w:val="22"/>
          <w:lang w:eastAsia="en-US"/>
        </w:rPr>
        <w:tab/>
      </w:r>
      <w:r w:rsidR="007A196A">
        <w:rPr>
          <w:rFonts w:ascii="Tahoma" w:eastAsia="Calibri" w:hAnsi="Tahoma" w:cs="Tahoma"/>
          <w:kern w:val="0"/>
          <w:sz w:val="22"/>
          <w:szCs w:val="22"/>
          <w:lang w:eastAsia="en-US"/>
        </w:rPr>
        <w:tab/>
      </w:r>
      <w:r>
        <w:rPr>
          <w:rFonts w:ascii="Tahoma" w:eastAsia="Calibri" w:hAnsi="Tahoma" w:cs="Tahoma"/>
          <w:kern w:val="0"/>
          <w:sz w:val="22"/>
          <w:szCs w:val="22"/>
          <w:lang w:eastAsia="en-US"/>
        </w:rPr>
        <w:t xml:space="preserve"> με αριθμό ΔΙΚΑ</w:t>
      </w:r>
      <w:r w:rsidR="007A196A">
        <w:rPr>
          <w:rFonts w:ascii="Tahoma" w:eastAsia="Calibri" w:hAnsi="Tahoma" w:cs="Tahoma"/>
          <w:kern w:val="0"/>
          <w:sz w:val="22"/>
          <w:szCs w:val="22"/>
          <w:lang w:eastAsia="en-US"/>
        </w:rPr>
        <w:tab/>
        <w:t xml:space="preserve">     </w:t>
      </w:r>
      <w:r w:rsidRPr="00775729">
        <w:rPr>
          <w:rFonts w:ascii="Tahoma" w:eastAsia="Calibri" w:hAnsi="Tahoma" w:cs="Tahoma"/>
          <w:kern w:val="0"/>
          <w:sz w:val="22"/>
          <w:szCs w:val="22"/>
          <w:lang w:eastAsia="en-US"/>
        </w:rPr>
        <w:t xml:space="preserve">δηλώνω υπεύθυνα ότι: </w:t>
      </w:r>
    </w:p>
    <w:p w14:paraId="49D7AE97" w14:textId="4C16B956" w:rsidR="003B422C" w:rsidRDefault="00710AA6" w:rsidP="003B422C">
      <w:pPr>
        <w:widowControl/>
        <w:suppressAutoHyphens w:val="0"/>
        <w:spacing w:after="160" w:line="360" w:lineRule="auto"/>
        <w:jc w:val="both"/>
        <w:textAlignment w:val="auto"/>
        <w:rPr>
          <w:rFonts w:ascii="Tahoma" w:eastAsia="Calibri" w:hAnsi="Tahoma" w:cs="Tahoma"/>
          <w:kern w:val="0"/>
          <w:sz w:val="22"/>
          <w:szCs w:val="22"/>
          <w:lang w:eastAsia="en-US"/>
        </w:rPr>
      </w:pPr>
      <w:r w:rsidRPr="00710AA6">
        <w:rPr>
          <w:rFonts w:ascii="Tahoma" w:eastAsia="Calibri" w:hAnsi="Tahoma" w:cs="Tahoma"/>
          <w:kern w:val="0"/>
          <w:sz w:val="22"/>
          <w:szCs w:val="22"/>
          <w:lang w:eastAsia="en-US"/>
        </w:rPr>
        <w:t xml:space="preserve">Ενημερώθηκα ότι </w:t>
      </w:r>
      <w:r w:rsidR="00255F69" w:rsidRPr="00710AA6">
        <w:rPr>
          <w:rFonts w:ascii="Tahoma" w:eastAsia="Calibri" w:hAnsi="Tahoma" w:cs="Tahoma"/>
          <w:kern w:val="0"/>
          <w:sz w:val="22"/>
          <w:szCs w:val="22"/>
          <w:lang w:eastAsia="en-US"/>
        </w:rPr>
        <w:t xml:space="preserve">προκειμένου </w:t>
      </w:r>
      <w:r w:rsidRPr="00710AA6">
        <w:rPr>
          <w:rFonts w:ascii="Tahoma" w:eastAsia="Calibri" w:hAnsi="Tahoma" w:cs="Tahoma"/>
          <w:kern w:val="0"/>
          <w:sz w:val="22"/>
          <w:szCs w:val="22"/>
          <w:lang w:eastAsia="en-US"/>
        </w:rPr>
        <w:t xml:space="preserve">το </w:t>
      </w:r>
      <w:r w:rsidR="00AE622B">
        <w:rPr>
          <w:rFonts w:ascii="Tahoma" w:eastAsia="Calibri" w:hAnsi="Tahoma" w:cs="Tahoma"/>
          <w:kern w:val="0"/>
          <w:sz w:val="22"/>
          <w:szCs w:val="22"/>
          <w:lang w:eastAsia="en-US"/>
        </w:rPr>
        <w:t>Υπουργείο Μετανάστευσης και Ασύλου (</w:t>
      </w:r>
      <w:r w:rsidRPr="00710AA6">
        <w:rPr>
          <w:rFonts w:ascii="Tahoma" w:eastAsia="Calibri" w:hAnsi="Tahoma" w:cs="Tahoma"/>
          <w:kern w:val="0"/>
          <w:sz w:val="22"/>
          <w:szCs w:val="22"/>
          <w:lang w:eastAsia="en-US"/>
        </w:rPr>
        <w:t>ΥΜΑ</w:t>
      </w:r>
      <w:r w:rsidR="00AE622B">
        <w:rPr>
          <w:rFonts w:ascii="Tahoma" w:eastAsia="Calibri" w:hAnsi="Tahoma" w:cs="Tahoma"/>
          <w:kern w:val="0"/>
          <w:sz w:val="22"/>
          <w:szCs w:val="22"/>
          <w:lang w:eastAsia="en-US"/>
        </w:rPr>
        <w:t>)</w:t>
      </w:r>
      <w:r w:rsidRPr="00710AA6">
        <w:rPr>
          <w:rFonts w:ascii="Tahoma" w:eastAsia="Calibri" w:hAnsi="Tahoma" w:cs="Tahoma"/>
          <w:kern w:val="0"/>
          <w:sz w:val="22"/>
          <w:szCs w:val="22"/>
          <w:lang w:eastAsia="en-US"/>
        </w:rPr>
        <w:t xml:space="preserve"> να εκπληρώσει </w:t>
      </w:r>
      <w:r w:rsidR="00BE41BC">
        <w:rPr>
          <w:rFonts w:ascii="Tahoma" w:eastAsia="Calibri" w:hAnsi="Tahoma" w:cs="Tahoma"/>
          <w:kern w:val="0"/>
          <w:sz w:val="22"/>
          <w:szCs w:val="22"/>
          <w:lang w:eastAsia="en-US"/>
        </w:rPr>
        <w:t>τις σχετικ</w:t>
      </w:r>
      <w:r w:rsidR="0014054B">
        <w:rPr>
          <w:rFonts w:ascii="Tahoma" w:eastAsia="Calibri" w:hAnsi="Tahoma" w:cs="Tahoma"/>
          <w:kern w:val="0"/>
          <w:sz w:val="22"/>
          <w:szCs w:val="22"/>
          <w:lang w:eastAsia="en-US"/>
        </w:rPr>
        <w:t>ές με τις αρμοδιότητές του</w:t>
      </w:r>
      <w:r w:rsidRPr="00710AA6">
        <w:rPr>
          <w:rFonts w:ascii="Tahoma" w:eastAsia="Calibri" w:hAnsi="Tahoma" w:cs="Tahoma"/>
          <w:kern w:val="0"/>
          <w:sz w:val="22"/>
          <w:szCs w:val="22"/>
          <w:lang w:eastAsia="en-US"/>
        </w:rPr>
        <w:t xml:space="preserve"> υποχρεώσεις είναι επιτακτική η συλλογή ειδικών δεδομένων από τους συμβεβλημένους με το ΥΜΑ </w:t>
      </w:r>
      <w:r w:rsidR="4374E547" w:rsidRPr="00775729">
        <w:rPr>
          <w:rFonts w:ascii="Tahoma" w:eastAsia="Calibri" w:hAnsi="Tahoma" w:cs="Tahoma"/>
          <w:kern w:val="0"/>
          <w:sz w:val="22"/>
          <w:szCs w:val="22"/>
          <w:lang w:eastAsia="en-US"/>
        </w:rPr>
        <w:t>γιατρούς και τους επαγγελματίες υγείας</w:t>
      </w:r>
      <w:r w:rsidR="40EC56EC">
        <w:rPr>
          <w:rFonts w:ascii="Tahoma" w:eastAsia="Calibri" w:hAnsi="Tahoma" w:cs="Tahoma"/>
          <w:kern w:val="0"/>
          <w:sz w:val="22"/>
          <w:szCs w:val="22"/>
          <w:lang w:eastAsia="en-US"/>
        </w:rPr>
        <w:t xml:space="preserve"> και ψυχικής υγείας</w:t>
      </w:r>
      <w:r w:rsidR="4374E547" w:rsidRPr="00775729">
        <w:rPr>
          <w:rFonts w:ascii="Tahoma" w:eastAsia="Calibri" w:hAnsi="Tahoma" w:cs="Tahoma"/>
          <w:kern w:val="0"/>
          <w:sz w:val="22"/>
          <w:szCs w:val="22"/>
          <w:lang w:eastAsia="en-US"/>
        </w:rPr>
        <w:t xml:space="preserve">, σχετικά με την κατάσταση της υγείας μου, συμπεριλαμβανομένων πληροφοριών που σχετίζονται με </w:t>
      </w:r>
      <w:r w:rsidR="4374E547">
        <w:rPr>
          <w:rFonts w:ascii="Tahoma" w:eastAsia="Calibri" w:hAnsi="Tahoma" w:cs="Tahoma"/>
          <w:kern w:val="0"/>
          <w:sz w:val="22"/>
          <w:szCs w:val="22"/>
          <w:lang w:eastAsia="en-US"/>
        </w:rPr>
        <w:t xml:space="preserve">την ιατρική καταγραφή, </w:t>
      </w:r>
      <w:r w:rsidR="4374E547" w:rsidRPr="00775729">
        <w:rPr>
          <w:rFonts w:ascii="Tahoma" w:eastAsia="Calibri" w:hAnsi="Tahoma" w:cs="Tahoma"/>
          <w:kern w:val="0"/>
          <w:sz w:val="22"/>
          <w:szCs w:val="22"/>
          <w:lang w:eastAsia="en-US"/>
        </w:rPr>
        <w:t xml:space="preserve">το ιατρικό ιστορικό, τη γενική ιατρική κατάσταση, τη φαρμακευτική αγωγή, και τα αποτελέσματα των ιατρικών εξετάσεών μου. Ο/Η υπογράφων/υπογράφουσα δηλώνω ότι έχω </w:t>
      </w:r>
      <w:r w:rsidR="40EC56EC">
        <w:rPr>
          <w:rFonts w:ascii="Tahoma" w:eastAsia="Calibri" w:hAnsi="Tahoma" w:cs="Tahoma"/>
          <w:kern w:val="0"/>
          <w:sz w:val="22"/>
          <w:szCs w:val="22"/>
          <w:lang w:eastAsia="en-US"/>
        </w:rPr>
        <w:t>ενημερωθεί για το πλαίσιο προστασίας των προσωπικών μου δεδομένων και των δικαιωμάτων μου</w:t>
      </w:r>
      <w:r w:rsidR="4374E547" w:rsidRPr="00775729">
        <w:rPr>
          <w:rFonts w:ascii="Tahoma" w:eastAsia="Calibri" w:hAnsi="Tahoma" w:cs="Tahoma"/>
          <w:kern w:val="0"/>
          <w:sz w:val="22"/>
          <w:szCs w:val="22"/>
          <w:lang w:eastAsia="en-US"/>
        </w:rPr>
        <w:t>.</w:t>
      </w:r>
    </w:p>
    <w:p w14:paraId="76657694" w14:textId="20A74051" w:rsidR="00710AA6" w:rsidRPr="00775729" w:rsidRDefault="00710AA6" w:rsidP="439C962C">
      <w:pPr>
        <w:widowControl/>
        <w:suppressAutoHyphens w:val="0"/>
        <w:spacing w:after="160" w:line="360" w:lineRule="auto"/>
        <w:jc w:val="both"/>
        <w:textAlignment w:val="auto"/>
        <w:rPr>
          <w:rFonts w:ascii="Tahoma" w:eastAsia="Calibri" w:hAnsi="Tahoma" w:cs="Tahoma"/>
          <w:kern w:val="0"/>
          <w:sz w:val="22"/>
          <w:szCs w:val="22"/>
          <w:lang w:eastAsia="en-US"/>
        </w:rPr>
      </w:pPr>
      <w:r w:rsidRPr="439C962C">
        <w:rPr>
          <w:rFonts w:ascii="Tahoma" w:eastAsia="Calibri" w:hAnsi="Tahoma" w:cs="Tahoma"/>
          <w:sz w:val="22"/>
          <w:szCs w:val="22"/>
          <w:lang w:eastAsia="en-US"/>
        </w:rPr>
        <w:t xml:space="preserve">Η νομική βάση για την συλλογή των ειδικών δεδομένων μου βασίζεται στο άρθρο 6 παρ. 1 </w:t>
      </w:r>
      <w:proofErr w:type="spellStart"/>
      <w:r w:rsidRPr="439C962C">
        <w:rPr>
          <w:rFonts w:ascii="Tahoma" w:eastAsia="Calibri" w:hAnsi="Tahoma" w:cs="Tahoma"/>
          <w:sz w:val="22"/>
          <w:szCs w:val="22"/>
          <w:lang w:eastAsia="en-US"/>
        </w:rPr>
        <w:t>εδ</w:t>
      </w:r>
      <w:proofErr w:type="spellEnd"/>
      <w:r w:rsidRPr="439C962C">
        <w:rPr>
          <w:rFonts w:ascii="Tahoma" w:eastAsia="Calibri" w:hAnsi="Tahoma" w:cs="Tahoma"/>
          <w:sz w:val="22"/>
          <w:szCs w:val="22"/>
          <w:lang w:eastAsia="en-US"/>
        </w:rPr>
        <w:t xml:space="preserve">. ε’ </w:t>
      </w:r>
      <w:r w:rsidR="2C4AC5E0" w:rsidRPr="439C962C">
        <w:rPr>
          <w:rFonts w:ascii="Tahoma" w:eastAsia="Tahoma" w:hAnsi="Tahoma" w:cs="Tahoma"/>
          <w:color w:val="000000" w:themeColor="text1"/>
          <w:sz w:val="22"/>
          <w:szCs w:val="22"/>
        </w:rPr>
        <w:t>Γενικού Κανονισμού για την Προστασία Δεδομένων (ΓΚΠΔ),</w:t>
      </w:r>
      <w:r w:rsidR="2C4AC5E0" w:rsidRPr="439C962C">
        <w:rPr>
          <w:rFonts w:ascii="Tahoma" w:eastAsia="Tahoma" w:hAnsi="Tahoma" w:cs="Tahoma"/>
          <w:sz w:val="22"/>
          <w:szCs w:val="22"/>
        </w:rPr>
        <w:t xml:space="preserve"> </w:t>
      </w:r>
      <w:r w:rsidRPr="00710AA6">
        <w:rPr>
          <w:rFonts w:ascii="Tahoma" w:eastAsia="Calibri" w:hAnsi="Tahoma" w:cs="Tahoma"/>
          <w:kern w:val="0"/>
          <w:sz w:val="22"/>
          <w:szCs w:val="22"/>
          <w:lang w:eastAsia="en-US"/>
        </w:rPr>
        <w:t>στο πλαίσιο της αποστολής του ΥΜΑ για την εφαρμογή της μεταναστευτικής πολιτικής της χώρας σε συνδυασμό με τις εξαιρετικές προϋποθέσεις β</w:t>
      </w:r>
      <w:r>
        <w:rPr>
          <w:rFonts w:ascii="Tahoma" w:eastAsia="Calibri" w:hAnsi="Tahoma" w:cs="Tahoma"/>
          <w:kern w:val="0"/>
          <w:sz w:val="22"/>
          <w:szCs w:val="22"/>
          <w:lang w:eastAsia="en-US"/>
        </w:rPr>
        <w:t xml:space="preserve"> </w:t>
      </w:r>
      <w:r w:rsidRPr="00710AA6">
        <w:rPr>
          <w:rFonts w:ascii="Tahoma" w:eastAsia="Calibri" w:hAnsi="Tahoma" w:cs="Tahoma"/>
          <w:kern w:val="0"/>
          <w:sz w:val="22"/>
          <w:szCs w:val="22"/>
          <w:lang w:eastAsia="en-US"/>
        </w:rPr>
        <w:t xml:space="preserve">και </w:t>
      </w:r>
      <w:r>
        <w:rPr>
          <w:rFonts w:ascii="Tahoma" w:eastAsia="Calibri" w:hAnsi="Tahoma" w:cs="Tahoma"/>
          <w:kern w:val="0"/>
          <w:sz w:val="22"/>
          <w:szCs w:val="22"/>
          <w:lang w:eastAsia="en-US"/>
        </w:rPr>
        <w:t>γ</w:t>
      </w:r>
      <w:r w:rsidRPr="00710AA6">
        <w:rPr>
          <w:rFonts w:ascii="Tahoma" w:eastAsia="Calibri" w:hAnsi="Tahoma" w:cs="Tahoma"/>
          <w:kern w:val="0"/>
          <w:sz w:val="22"/>
          <w:szCs w:val="22"/>
          <w:lang w:eastAsia="en-US"/>
        </w:rPr>
        <w:t xml:space="preserve"> του άρθρο 9 παρ. 2 του ΓΚΠΔ.</w:t>
      </w:r>
    </w:p>
    <w:p w14:paraId="1D517553" w14:textId="2FB576D1" w:rsidR="00F501B2" w:rsidRDefault="40EC56EC" w:rsidP="093F50DE">
      <w:pPr>
        <w:widowControl/>
        <w:suppressAutoHyphens w:val="0"/>
        <w:spacing w:after="160" w:line="360" w:lineRule="auto"/>
        <w:jc w:val="both"/>
        <w:textAlignment w:val="auto"/>
        <w:rPr>
          <w:rFonts w:ascii="Tahoma" w:eastAsia="Calibri" w:hAnsi="Tahoma" w:cs="Tahoma"/>
          <w:kern w:val="0"/>
          <w:sz w:val="22"/>
          <w:szCs w:val="22"/>
          <w:lang w:eastAsia="en-US"/>
        </w:rPr>
      </w:pPr>
      <w:r>
        <w:rPr>
          <w:rFonts w:ascii="Tahoma" w:eastAsia="Calibri" w:hAnsi="Tahoma" w:cs="Tahoma"/>
          <w:kern w:val="0"/>
          <w:sz w:val="22"/>
          <w:szCs w:val="22"/>
          <w:lang w:eastAsia="en-US"/>
        </w:rPr>
        <w:t>Περαιτέρω ενημερώθηκα ότι η</w:t>
      </w:r>
      <w:r w:rsidR="4374E547" w:rsidRPr="00775729">
        <w:rPr>
          <w:rFonts w:ascii="Tahoma" w:eastAsia="Calibri" w:hAnsi="Tahoma" w:cs="Tahoma"/>
          <w:kern w:val="0"/>
          <w:sz w:val="22"/>
          <w:szCs w:val="22"/>
          <w:lang w:eastAsia="en-US"/>
        </w:rPr>
        <w:t xml:space="preserve"> συλλογή και επεξεργασία των προσωπικών μου δεδομένων πραγματοποιείται σύμφωνα με τις σχετικές διατάξεις του γενικού κανονισμού προσωπικών δεδομένων (679/2016/ΕΕ)</w:t>
      </w:r>
      <w:r w:rsidR="00B43052">
        <w:rPr>
          <w:rStyle w:val="FootnoteReference"/>
          <w:rFonts w:ascii="Tahoma" w:eastAsia="Calibri" w:hAnsi="Tahoma" w:cs="Tahoma"/>
          <w:kern w:val="0"/>
          <w:sz w:val="22"/>
          <w:szCs w:val="22"/>
          <w:lang w:eastAsia="en-US"/>
        </w:rPr>
        <w:footnoteReference w:id="2"/>
      </w:r>
      <w:r>
        <w:rPr>
          <w:rFonts w:ascii="Tahoma" w:eastAsia="Calibri" w:hAnsi="Tahoma" w:cs="Tahoma"/>
          <w:kern w:val="0"/>
          <w:sz w:val="22"/>
          <w:szCs w:val="22"/>
          <w:lang w:eastAsia="en-US"/>
        </w:rPr>
        <w:t xml:space="preserve"> </w:t>
      </w:r>
      <w:r w:rsidRPr="00775729">
        <w:rPr>
          <w:rFonts w:ascii="Tahoma" w:eastAsia="Calibri" w:hAnsi="Tahoma" w:cs="Tahoma"/>
          <w:kern w:val="0"/>
          <w:sz w:val="22"/>
          <w:szCs w:val="22"/>
          <w:lang w:eastAsia="en-US"/>
        </w:rPr>
        <w:t>και είναι απαραίτητη για την ολοκλήρωση των διαδικασιών υποδοχής και ταυτοποίησης σύμφωνα με τον Ν. 4939/2022</w:t>
      </w:r>
      <w:r>
        <w:rPr>
          <w:rFonts w:ascii="Tahoma" w:eastAsia="Calibri" w:hAnsi="Tahoma" w:cs="Tahoma"/>
          <w:kern w:val="0"/>
          <w:sz w:val="22"/>
          <w:szCs w:val="22"/>
          <w:lang w:eastAsia="en-US"/>
        </w:rPr>
        <w:t>.</w:t>
      </w:r>
    </w:p>
    <w:p w14:paraId="1BC345BF" w14:textId="668052CF" w:rsidR="005E1924" w:rsidRPr="005E1924" w:rsidRDefault="40EC56EC" w:rsidP="439C962C">
      <w:pPr>
        <w:widowControl/>
        <w:suppressAutoHyphens w:val="0"/>
        <w:spacing w:after="160" w:line="360" w:lineRule="auto"/>
        <w:jc w:val="both"/>
        <w:textAlignment w:val="auto"/>
        <w:rPr>
          <w:rFonts w:ascii="Tahoma" w:eastAsia="Calibri" w:hAnsi="Tahoma" w:cs="Tahoma"/>
          <w:kern w:val="0"/>
          <w:sz w:val="22"/>
          <w:szCs w:val="22"/>
          <w:lang w:eastAsia="en-US"/>
        </w:rPr>
      </w:pPr>
      <w:r w:rsidRPr="093F50DE">
        <w:rPr>
          <w:rFonts w:ascii="Tahoma" w:eastAsia="Calibri" w:hAnsi="Tahoma" w:cs="Tahoma"/>
          <w:kern w:val="0"/>
          <w:sz w:val="22"/>
          <w:szCs w:val="22"/>
          <w:lang w:eastAsia="en-US"/>
        </w:rPr>
        <w:t>Έλαβα γνώση ό</w:t>
      </w:r>
      <w:r w:rsidRPr="093F50DE">
        <w:rPr>
          <w:rFonts w:ascii="Tahoma" w:eastAsia="Calibri" w:hAnsi="Tahoma" w:cs="Tahoma"/>
          <w:sz w:val="22"/>
          <w:szCs w:val="22"/>
          <w:lang w:eastAsia="en-US"/>
        </w:rPr>
        <w:t xml:space="preserve">τι τα στοιχεία </w:t>
      </w:r>
      <w:r w:rsidR="36F96F93" w:rsidRPr="093F50DE">
        <w:rPr>
          <w:rFonts w:ascii="Tahoma" w:eastAsia="Tahoma" w:hAnsi="Tahoma" w:cs="Tahoma"/>
          <w:sz w:val="22"/>
          <w:szCs w:val="22"/>
        </w:rPr>
        <w:t>που θα συλλεχθούν αναφορικά με την κατάσταση της υγείας / ψυχικής υγείας</w:t>
      </w:r>
      <w:r w:rsidRPr="093F50DE">
        <w:rPr>
          <w:rFonts w:ascii="Tahoma" w:eastAsia="Calibri" w:hAnsi="Tahoma" w:cs="Tahoma"/>
          <w:sz w:val="22"/>
          <w:szCs w:val="22"/>
          <w:lang w:eastAsia="en-US"/>
        </w:rPr>
        <w:t xml:space="preserve"> </w:t>
      </w:r>
      <w:r w:rsidR="6CF9C031" w:rsidRPr="093F50DE">
        <w:rPr>
          <w:rFonts w:ascii="Tahoma" w:eastAsia="Calibri" w:hAnsi="Tahoma" w:cs="Tahoma"/>
          <w:sz w:val="22"/>
          <w:szCs w:val="22"/>
          <w:lang w:eastAsia="en-US"/>
        </w:rPr>
        <w:t xml:space="preserve">μου, </w:t>
      </w:r>
      <w:r w:rsidRPr="093F50DE">
        <w:rPr>
          <w:rFonts w:ascii="Tahoma" w:eastAsia="Calibri" w:hAnsi="Tahoma" w:cs="Tahoma"/>
          <w:kern w:val="0"/>
          <w:sz w:val="22"/>
          <w:szCs w:val="22"/>
          <w:lang w:eastAsia="en-US"/>
        </w:rPr>
        <w:t xml:space="preserve">θα διαμοιραστούν αρμοδίως </w:t>
      </w:r>
      <w:r w:rsidR="005E1924" w:rsidRPr="439C962C">
        <w:rPr>
          <w:rFonts w:ascii="Tahoma" w:eastAsia="Calibri" w:hAnsi="Tahoma" w:cs="Tahoma"/>
          <w:sz w:val="22"/>
          <w:szCs w:val="22"/>
          <w:lang w:eastAsia="en-US"/>
        </w:rPr>
        <w:t>μ</w:t>
      </w:r>
      <w:r w:rsidR="772EC839" w:rsidRPr="439C962C">
        <w:rPr>
          <w:rFonts w:ascii="Tahoma" w:eastAsia="Calibri" w:hAnsi="Tahoma" w:cs="Tahoma"/>
          <w:sz w:val="22"/>
          <w:szCs w:val="22"/>
          <w:lang w:eastAsia="en-US"/>
        </w:rPr>
        <w:t>ό</w:t>
      </w:r>
      <w:r w:rsidR="005E1924" w:rsidRPr="439C962C">
        <w:rPr>
          <w:rFonts w:ascii="Tahoma" w:eastAsia="Calibri" w:hAnsi="Tahoma" w:cs="Tahoma"/>
          <w:sz w:val="22"/>
          <w:szCs w:val="22"/>
          <w:lang w:eastAsia="en-US"/>
        </w:rPr>
        <w:t>νο</w:t>
      </w:r>
      <w:r w:rsidR="005E1924" w:rsidRPr="005E1924">
        <w:rPr>
          <w:rFonts w:ascii="Tahoma" w:eastAsia="Calibri" w:hAnsi="Tahoma" w:cs="Tahoma"/>
          <w:kern w:val="0"/>
          <w:sz w:val="22"/>
          <w:szCs w:val="22"/>
          <w:lang w:eastAsia="en-US"/>
        </w:rPr>
        <w:t xml:space="preserve"> σε εξουσιοδοτημένους χειριστές του </w:t>
      </w:r>
      <w:r w:rsidR="005E1924">
        <w:rPr>
          <w:rFonts w:ascii="Tahoma" w:eastAsia="Calibri" w:hAnsi="Tahoma" w:cs="Tahoma"/>
          <w:kern w:val="0"/>
          <w:sz w:val="22"/>
          <w:szCs w:val="22"/>
          <w:lang w:eastAsia="en-US"/>
        </w:rPr>
        <w:t xml:space="preserve">ατομικού μου </w:t>
      </w:r>
      <w:r w:rsidR="005E1924" w:rsidRPr="005E1924">
        <w:rPr>
          <w:rFonts w:ascii="Tahoma" w:eastAsia="Calibri" w:hAnsi="Tahoma" w:cs="Tahoma"/>
          <w:kern w:val="0"/>
          <w:sz w:val="22"/>
          <w:szCs w:val="22"/>
          <w:lang w:eastAsia="en-US"/>
        </w:rPr>
        <w:t xml:space="preserve">φακέλου </w:t>
      </w:r>
      <w:r w:rsidRPr="093F50DE">
        <w:rPr>
          <w:rFonts w:ascii="Tahoma" w:eastAsia="Calibri" w:hAnsi="Tahoma" w:cs="Tahoma"/>
          <w:kern w:val="0"/>
          <w:sz w:val="22"/>
          <w:szCs w:val="22"/>
          <w:lang w:eastAsia="en-US"/>
        </w:rPr>
        <w:t>εντός της Υπηρεσίας Υποδοχής και Ταυτοποίησης, ενώ δύναται να γνωστοποιηθούν και στις Υπηρεσίες</w:t>
      </w:r>
      <w:r w:rsidR="4374E547" w:rsidRPr="093F50DE">
        <w:rPr>
          <w:rFonts w:ascii="Tahoma" w:eastAsia="Calibri" w:hAnsi="Tahoma" w:cs="Tahoma"/>
          <w:kern w:val="0"/>
          <w:sz w:val="22"/>
          <w:szCs w:val="22"/>
          <w:lang w:eastAsia="en-US"/>
        </w:rPr>
        <w:t xml:space="preserve"> </w:t>
      </w:r>
      <w:r w:rsidRPr="093F50DE">
        <w:rPr>
          <w:rFonts w:ascii="Tahoma" w:eastAsia="Calibri" w:hAnsi="Tahoma" w:cs="Tahoma"/>
          <w:sz w:val="22"/>
          <w:szCs w:val="22"/>
          <w:lang w:eastAsia="en-US"/>
        </w:rPr>
        <w:t>Ασύλου και Αρχής Προσφυγών</w:t>
      </w:r>
      <w:r w:rsidR="4844A325" w:rsidRPr="093F50DE">
        <w:rPr>
          <w:rFonts w:ascii="Tahoma" w:eastAsia="Calibri" w:hAnsi="Tahoma" w:cs="Tahoma"/>
          <w:sz w:val="22"/>
          <w:szCs w:val="22"/>
          <w:lang w:eastAsia="en-US"/>
        </w:rPr>
        <w:t xml:space="preserve">, </w:t>
      </w:r>
      <w:r w:rsidR="4844A325" w:rsidRPr="093F50DE">
        <w:rPr>
          <w:rFonts w:ascii="Tahoma" w:eastAsia="Tahoma" w:hAnsi="Tahoma" w:cs="Tahoma"/>
          <w:sz w:val="22"/>
          <w:szCs w:val="22"/>
        </w:rPr>
        <w:t>όπως και σε δημόσιες δομές υγείας, εισαγγελικές αρχές και άλλους κατά περίπτωση φορείς</w:t>
      </w:r>
      <w:r w:rsidR="005E1924">
        <w:rPr>
          <w:rFonts w:ascii="Tahoma" w:eastAsia="Calibri" w:hAnsi="Tahoma" w:cs="Tahoma"/>
          <w:kern w:val="0"/>
          <w:sz w:val="22"/>
          <w:szCs w:val="22"/>
          <w:lang w:eastAsia="en-US"/>
        </w:rPr>
        <w:t>,</w:t>
      </w:r>
      <w:r w:rsidR="005E1924" w:rsidRPr="005E1924">
        <w:t xml:space="preserve"> </w:t>
      </w:r>
      <w:r w:rsidR="005E1924" w:rsidRPr="005E1924">
        <w:rPr>
          <w:rFonts w:ascii="Tahoma" w:eastAsia="Calibri" w:hAnsi="Tahoma" w:cs="Tahoma"/>
          <w:kern w:val="0"/>
          <w:sz w:val="22"/>
          <w:szCs w:val="22"/>
          <w:lang w:eastAsia="en-US"/>
        </w:rPr>
        <w:t xml:space="preserve">κατά τρόπο που εγγυάται την ασφαλή επεξεργασία των δεδομένων σύμφωνα με το άρθρο 32 του Γενικού Κανονισμού Προστασίας Δεδομένων. </w:t>
      </w:r>
    </w:p>
    <w:p w14:paraId="1E02BEEB" w14:textId="6B9952BC" w:rsidR="00262BC9" w:rsidRPr="00262BC9" w:rsidRDefault="00262BC9" w:rsidP="00262BC9">
      <w:pPr>
        <w:widowControl/>
        <w:suppressAutoHyphens w:val="0"/>
        <w:spacing w:after="160" w:line="360" w:lineRule="auto"/>
        <w:jc w:val="both"/>
        <w:textAlignment w:val="auto"/>
        <w:rPr>
          <w:rFonts w:ascii="Tahoma" w:eastAsia="Calibri" w:hAnsi="Tahoma" w:cs="Tahoma"/>
          <w:sz w:val="22"/>
          <w:szCs w:val="22"/>
          <w:lang w:eastAsia="en-US"/>
        </w:rPr>
      </w:pPr>
      <w:r>
        <w:rPr>
          <w:rFonts w:ascii="Tahoma" w:eastAsia="Calibri" w:hAnsi="Tahoma" w:cs="Tahoma"/>
          <w:sz w:val="22"/>
          <w:szCs w:val="22"/>
          <w:lang w:eastAsia="en-US"/>
        </w:rPr>
        <w:lastRenderedPageBreak/>
        <w:t xml:space="preserve">Η </w:t>
      </w:r>
      <w:r w:rsidRPr="00262BC9">
        <w:rPr>
          <w:rFonts w:ascii="Tahoma" w:eastAsia="Calibri" w:hAnsi="Tahoma" w:cs="Tahoma"/>
          <w:sz w:val="22"/>
          <w:szCs w:val="22"/>
          <w:lang w:eastAsia="en-US"/>
        </w:rPr>
        <w:t xml:space="preserve">Πολιτική Προστασίας Δεδομένων Προσωπικού Χαρακτήρα </w:t>
      </w:r>
      <w:r w:rsidR="00AE622B">
        <w:rPr>
          <w:rFonts w:ascii="Tahoma" w:eastAsia="Calibri" w:hAnsi="Tahoma" w:cs="Tahoma"/>
          <w:sz w:val="22"/>
          <w:szCs w:val="22"/>
          <w:lang w:eastAsia="en-US"/>
        </w:rPr>
        <w:t xml:space="preserve">του ΥΜΑ </w:t>
      </w:r>
      <w:r w:rsidRPr="00262BC9">
        <w:rPr>
          <w:rFonts w:ascii="Tahoma" w:eastAsia="Calibri" w:hAnsi="Tahoma" w:cs="Tahoma"/>
          <w:sz w:val="22"/>
          <w:szCs w:val="22"/>
          <w:lang w:eastAsia="en-US"/>
        </w:rPr>
        <w:t>είναι αναρτημένη στον ακόλουθο σύνδεσμο:</w:t>
      </w:r>
      <w:r>
        <w:rPr>
          <w:rFonts w:ascii="Tahoma" w:eastAsia="Calibri" w:hAnsi="Tahoma" w:cs="Tahoma"/>
          <w:sz w:val="22"/>
          <w:szCs w:val="22"/>
          <w:lang w:eastAsia="en-US"/>
        </w:rPr>
        <w:t xml:space="preserve"> </w:t>
      </w:r>
      <w:hyperlink r:id="rId11" w:tgtFrame="_blank" w:tooltip="Αρχική διεύθυνση URL: https://migration.gov.gr/privacy-policy/. Κάντε κλικ ή πατήστε εάν εμπιστεύεστε αυτήν τη σύνδεση." w:history="1">
        <w:r w:rsidRPr="00262BC9">
          <w:rPr>
            <w:rStyle w:val="Hyperlink"/>
            <w:rFonts w:ascii="Tahoma" w:eastAsia="Calibri" w:hAnsi="Tahoma" w:cs="Tahoma"/>
            <w:sz w:val="22"/>
            <w:szCs w:val="22"/>
            <w:lang w:eastAsia="en-US"/>
          </w:rPr>
          <w:t>https://migration.gov.gr/privacy-policy/</w:t>
        </w:r>
      </w:hyperlink>
    </w:p>
    <w:p w14:paraId="0CF1EE98" w14:textId="01170F68" w:rsidR="003B422C" w:rsidRPr="00775729" w:rsidDel="00F501B2" w:rsidRDefault="005E1924" w:rsidP="439C962C">
      <w:pPr>
        <w:widowControl/>
        <w:suppressAutoHyphens w:val="0"/>
        <w:spacing w:after="160" w:line="360" w:lineRule="auto"/>
        <w:jc w:val="both"/>
        <w:textAlignment w:val="auto"/>
        <w:rPr>
          <w:rFonts w:ascii="Tahoma" w:eastAsia="Calibri" w:hAnsi="Tahoma" w:cs="Tahoma"/>
          <w:kern w:val="0"/>
          <w:sz w:val="22"/>
          <w:szCs w:val="22"/>
          <w:lang w:eastAsia="en-US"/>
        </w:rPr>
      </w:pPr>
      <w:r w:rsidRPr="439C962C">
        <w:rPr>
          <w:rFonts w:ascii="Tahoma" w:eastAsia="Calibri" w:hAnsi="Tahoma" w:cs="Tahoma"/>
          <w:sz w:val="22"/>
          <w:szCs w:val="22"/>
          <w:lang w:eastAsia="en-US"/>
        </w:rPr>
        <w:t>Τ</w:t>
      </w:r>
      <w:r w:rsidR="67750D17" w:rsidRPr="439C962C">
        <w:rPr>
          <w:rFonts w:ascii="Tahoma" w:eastAsia="Calibri" w:hAnsi="Tahoma" w:cs="Tahoma"/>
          <w:sz w:val="22"/>
          <w:szCs w:val="22"/>
          <w:lang w:eastAsia="en-US"/>
        </w:rPr>
        <w:t>έ</w:t>
      </w:r>
      <w:r w:rsidRPr="439C962C">
        <w:rPr>
          <w:rFonts w:ascii="Tahoma" w:eastAsia="Calibri" w:hAnsi="Tahoma" w:cs="Tahoma"/>
          <w:sz w:val="22"/>
          <w:szCs w:val="22"/>
          <w:lang w:eastAsia="en-US"/>
        </w:rPr>
        <w:t xml:space="preserve">λος, ενημερώθηκα ότι δικαιούμαι να αιτηθώ να ενημερωθώ περαιτέρω από τον </w:t>
      </w:r>
      <w:r w:rsidR="63F0FB13" w:rsidRPr="439C962C">
        <w:rPr>
          <w:rFonts w:ascii="Tahoma" w:eastAsia="Tahoma" w:hAnsi="Tahoma" w:cs="Tahoma"/>
          <w:color w:val="000000" w:themeColor="text1"/>
          <w:sz w:val="22"/>
          <w:szCs w:val="22"/>
        </w:rPr>
        <w:t>Υπεύθυνο Προστασίας Δεδομένων</w:t>
      </w:r>
      <w:r w:rsidRPr="439C962C">
        <w:rPr>
          <w:rFonts w:ascii="Tahoma" w:eastAsia="Calibri" w:hAnsi="Tahoma" w:cs="Tahoma"/>
          <w:sz w:val="22"/>
          <w:szCs w:val="22"/>
          <w:lang w:eastAsia="en-US"/>
        </w:rPr>
        <w:t xml:space="preserve"> του ΥΜΑ (dpo@migration.gov.gr) για τα δικαιώματ</w:t>
      </w:r>
      <w:r w:rsidR="44F1530F" w:rsidRPr="439C962C">
        <w:rPr>
          <w:rFonts w:ascii="Tahoma" w:eastAsia="Calibri" w:hAnsi="Tahoma" w:cs="Tahoma"/>
          <w:sz w:val="22"/>
          <w:szCs w:val="22"/>
          <w:lang w:eastAsia="en-US"/>
        </w:rPr>
        <w:t>ά</w:t>
      </w:r>
      <w:r w:rsidRPr="005E1924">
        <w:rPr>
          <w:rFonts w:ascii="Tahoma" w:eastAsia="Calibri" w:hAnsi="Tahoma" w:cs="Tahoma"/>
          <w:kern w:val="0"/>
          <w:sz w:val="22"/>
          <w:szCs w:val="22"/>
          <w:lang w:eastAsia="en-US"/>
        </w:rPr>
        <w:t xml:space="preserve"> μου σχετικά με την επεξεργασία των προσωπικών δεδομένων.</w:t>
      </w:r>
    </w:p>
    <w:p w14:paraId="13ED6D0C" w14:textId="4DFEC5EE" w:rsidR="003B422C" w:rsidRPr="00775729" w:rsidDel="00F501B2" w:rsidRDefault="003B422C" w:rsidP="093F50DE">
      <w:pPr>
        <w:widowControl/>
        <w:suppressAutoHyphens w:val="0"/>
        <w:spacing w:after="160" w:line="360" w:lineRule="auto"/>
        <w:jc w:val="both"/>
        <w:textAlignment w:val="auto"/>
        <w:rPr>
          <w:rFonts w:ascii="Tahoma" w:eastAsia="Calibri" w:hAnsi="Tahoma" w:cs="Tahoma"/>
          <w:kern w:val="0"/>
          <w:sz w:val="22"/>
          <w:szCs w:val="22"/>
          <w:lang w:eastAsia="en-US"/>
        </w:rPr>
      </w:pPr>
    </w:p>
    <w:p w14:paraId="57B0211A" w14:textId="72FC8536" w:rsidR="003B422C" w:rsidRPr="00775729" w:rsidRDefault="4374E547" w:rsidP="003B422C">
      <w:pPr>
        <w:widowControl/>
        <w:suppressAutoHyphens w:val="0"/>
        <w:spacing w:after="160" w:line="360" w:lineRule="auto"/>
        <w:jc w:val="both"/>
        <w:textAlignment w:val="auto"/>
        <w:rPr>
          <w:rFonts w:ascii="Tahoma" w:eastAsia="Calibri" w:hAnsi="Tahoma" w:cs="Tahoma"/>
          <w:b/>
          <w:bCs/>
          <w:kern w:val="0"/>
          <w:sz w:val="22"/>
          <w:szCs w:val="22"/>
          <w:lang w:eastAsia="en-US"/>
        </w:rPr>
      </w:pPr>
      <w:r w:rsidRPr="00C42FFA">
        <w:rPr>
          <w:rFonts w:ascii="Tahoma" w:eastAsia="Calibri" w:hAnsi="Tahoma" w:cs="Tahoma"/>
          <w:b/>
          <w:bCs/>
          <w:kern w:val="0"/>
          <w:sz w:val="22"/>
          <w:szCs w:val="22"/>
          <w:lang w:eastAsia="en-US"/>
        </w:rPr>
        <w:t xml:space="preserve">Ο/Η </w:t>
      </w:r>
      <w:proofErr w:type="spellStart"/>
      <w:r w:rsidR="568D89C6">
        <w:rPr>
          <w:rFonts w:ascii="Tahoma" w:eastAsia="Calibri" w:hAnsi="Tahoma" w:cs="Tahoma"/>
          <w:b/>
          <w:bCs/>
          <w:kern w:val="0"/>
          <w:sz w:val="22"/>
          <w:szCs w:val="22"/>
          <w:lang w:eastAsia="en-US"/>
        </w:rPr>
        <w:t>πτχ</w:t>
      </w:r>
      <w:proofErr w:type="spellEnd"/>
      <w:r w:rsidRPr="00C42FFA">
        <w:rPr>
          <w:rFonts w:ascii="Tahoma" w:eastAsia="Calibri" w:hAnsi="Tahoma" w:cs="Tahoma"/>
          <w:b/>
          <w:bCs/>
          <w:kern w:val="0"/>
          <w:sz w:val="22"/>
          <w:szCs w:val="22"/>
          <w:lang w:eastAsia="en-US"/>
        </w:rPr>
        <w:t>/</w:t>
      </w:r>
      <w:r w:rsidR="568D89C6">
        <w:rPr>
          <w:rFonts w:ascii="Tahoma" w:eastAsia="Calibri" w:hAnsi="Tahoma" w:cs="Tahoma"/>
          <w:b/>
          <w:bCs/>
          <w:kern w:val="0"/>
          <w:sz w:val="22"/>
          <w:szCs w:val="22"/>
          <w:lang w:eastAsia="en-US"/>
        </w:rPr>
        <w:t>α</w:t>
      </w:r>
      <w:r w:rsidRPr="00C42FFA">
        <w:rPr>
          <w:rFonts w:ascii="Tahoma" w:eastAsia="Calibri" w:hAnsi="Tahoma" w:cs="Tahoma"/>
          <w:b/>
          <w:bCs/>
          <w:kern w:val="0"/>
          <w:sz w:val="22"/>
          <w:szCs w:val="22"/>
          <w:lang w:eastAsia="en-US"/>
        </w:rPr>
        <w:t>νιθαγενής</w:t>
      </w:r>
      <w:r w:rsidRPr="00775729">
        <w:rPr>
          <w:rFonts w:ascii="Tahoma" w:eastAsia="Calibri" w:hAnsi="Tahoma" w:cs="Tahoma"/>
          <w:b/>
          <w:bCs/>
          <w:kern w:val="0"/>
          <w:sz w:val="22"/>
          <w:szCs w:val="22"/>
          <w:lang w:eastAsia="en-US"/>
        </w:rPr>
        <w:t xml:space="preserve">                              </w:t>
      </w:r>
      <w:r w:rsidR="003B422C" w:rsidRPr="00775729">
        <w:rPr>
          <w:rFonts w:ascii="Tahoma" w:eastAsia="Calibri" w:hAnsi="Tahoma" w:cs="Tahoma"/>
          <w:b/>
          <w:bCs/>
          <w:kern w:val="0"/>
          <w:sz w:val="22"/>
          <w:szCs w:val="22"/>
          <w:lang w:eastAsia="en-US"/>
        </w:rPr>
        <w:tab/>
      </w:r>
      <w:r w:rsidR="003B422C" w:rsidRPr="00775729">
        <w:rPr>
          <w:rFonts w:ascii="Tahoma" w:eastAsia="Calibri" w:hAnsi="Tahoma" w:cs="Tahoma"/>
          <w:b/>
          <w:bCs/>
          <w:kern w:val="0"/>
          <w:sz w:val="22"/>
          <w:szCs w:val="22"/>
          <w:lang w:eastAsia="en-US"/>
        </w:rPr>
        <w:tab/>
      </w:r>
      <w:r w:rsidRPr="00C42FFA">
        <w:rPr>
          <w:rFonts w:ascii="Tahoma" w:eastAsia="Calibri" w:hAnsi="Tahoma" w:cs="Tahoma"/>
          <w:b/>
          <w:bCs/>
          <w:kern w:val="0"/>
          <w:sz w:val="22"/>
          <w:szCs w:val="22"/>
          <w:lang w:eastAsia="en-US"/>
        </w:rPr>
        <w:t xml:space="preserve"> </w:t>
      </w:r>
      <w:r w:rsidRPr="00775729">
        <w:rPr>
          <w:rFonts w:ascii="Tahoma" w:eastAsia="Calibri" w:hAnsi="Tahoma" w:cs="Tahoma"/>
          <w:b/>
          <w:bCs/>
          <w:kern w:val="0"/>
          <w:sz w:val="22"/>
          <w:szCs w:val="22"/>
          <w:lang w:eastAsia="en-US"/>
        </w:rPr>
        <w:t xml:space="preserve">Υπογραφή </w:t>
      </w:r>
      <w:r w:rsidRPr="00C42FFA">
        <w:rPr>
          <w:rFonts w:ascii="Tahoma" w:eastAsia="Calibri" w:hAnsi="Tahoma" w:cs="Tahoma"/>
          <w:b/>
          <w:bCs/>
          <w:kern w:val="0"/>
          <w:sz w:val="22"/>
          <w:szCs w:val="22"/>
          <w:lang w:eastAsia="en-US"/>
        </w:rPr>
        <w:t xml:space="preserve">και κωδικός </w:t>
      </w:r>
      <w:r w:rsidRPr="00775729">
        <w:rPr>
          <w:rFonts w:ascii="Tahoma" w:eastAsia="Calibri" w:hAnsi="Tahoma" w:cs="Tahoma"/>
          <w:b/>
          <w:bCs/>
          <w:kern w:val="0"/>
          <w:sz w:val="22"/>
          <w:szCs w:val="22"/>
          <w:lang w:eastAsia="en-US"/>
        </w:rPr>
        <w:t>Διερμηνέα</w:t>
      </w:r>
    </w:p>
    <w:p w14:paraId="714A1EDB" w14:textId="38A7D837" w:rsidR="003B422C" w:rsidRDefault="003B422C" w:rsidP="003B422C">
      <w:pPr>
        <w:rPr>
          <w:rFonts w:ascii="Tahoma" w:eastAsia="Calibri" w:hAnsi="Tahoma" w:cs="Tahoma"/>
          <w:kern w:val="0"/>
          <w:sz w:val="22"/>
          <w:szCs w:val="22"/>
          <w:lang w:eastAsia="en-US"/>
        </w:rPr>
      </w:pPr>
    </w:p>
    <w:p w14:paraId="55A9FBBC" w14:textId="3B5155EF" w:rsidR="007A1B46" w:rsidRDefault="003B422C" w:rsidP="007A1B46">
      <w:pPr>
        <w:jc w:val="both"/>
        <w:rPr>
          <w:rFonts w:ascii="Tahoma" w:hAnsi="Tahoma" w:cs="Tahoma"/>
          <w:b/>
          <w:bCs/>
          <w:sz w:val="22"/>
          <w:szCs w:val="22"/>
        </w:rPr>
      </w:pPr>
      <w:r>
        <w:rPr>
          <w:rFonts w:ascii="Tahoma" w:hAnsi="Tahoma" w:cs="Tahoma"/>
          <w:b/>
          <w:noProof/>
          <w:sz w:val="22"/>
          <w:szCs w:val="22"/>
        </w:rPr>
        <mc:AlternateContent>
          <mc:Choice Requires="wps">
            <w:drawing>
              <wp:anchor distT="0" distB="0" distL="114300" distR="114300" simplePos="0" relativeHeight="251658240" behindDoc="0" locked="0" layoutInCell="1" allowOverlap="1" wp14:anchorId="011C3C45" wp14:editId="549210D7">
                <wp:simplePos x="0" y="0"/>
                <wp:positionH relativeFrom="column">
                  <wp:posOffset>3660927</wp:posOffset>
                </wp:positionH>
                <wp:positionV relativeFrom="paragraph">
                  <wp:posOffset>39796</wp:posOffset>
                </wp:positionV>
                <wp:extent cx="1487347" cy="0"/>
                <wp:effectExtent l="0" t="0" r="0" b="0"/>
                <wp:wrapNone/>
                <wp:docPr id="218776697" name="Ευθεία γραμμή σύνδεσης 4"/>
                <wp:cNvGraphicFramePr/>
                <a:graphic xmlns:a="http://schemas.openxmlformats.org/drawingml/2006/main">
                  <a:graphicData uri="http://schemas.microsoft.com/office/word/2010/wordprocessingShape">
                    <wps:wsp>
                      <wps:cNvCnPr/>
                      <wps:spPr>
                        <a:xfrm>
                          <a:off x="0" y="0"/>
                          <a:ext cx="14873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477B8DA9">
              <v:line id="Ευθεία γραμμή σύνδεσης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288.25pt,3.15pt" to="405.35pt,3.15pt" w14:anchorId="07DA95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">
                <v:stroke joinstyle="miter"/>
              </v:line>
            </w:pict>
          </mc:Fallback>
        </mc:AlternateContent>
      </w:r>
      <w:r w:rsidR="007A1B46">
        <w:rPr>
          <w:rFonts w:ascii="Tahoma" w:hAnsi="Tahoma" w:cs="Tahoma"/>
          <w:b/>
          <w:sz w:val="22"/>
          <w:szCs w:val="22"/>
        </w:rPr>
        <w:t>_________________</w:t>
      </w:r>
      <w:r>
        <w:rPr>
          <w:rFonts w:ascii="Tahoma" w:hAnsi="Tahoma" w:cs="Tahoma"/>
          <w:b/>
          <w:sz w:val="22"/>
          <w:szCs w:val="22"/>
        </w:rPr>
        <w:tab/>
      </w:r>
    </w:p>
    <w:p w14:paraId="52E0B3E4" w14:textId="752B410C" w:rsidR="00052DA4" w:rsidRDefault="003B422C" w:rsidP="093F50DE">
      <w:pPr>
        <w:jc w:val="both"/>
        <w:rPr>
          <w:rFonts w:ascii="Tahoma" w:hAnsi="Tahoma" w:cs="Tahoma"/>
          <w:b/>
          <w:bCs/>
          <w:sz w:val="22"/>
          <w:szCs w:val="22"/>
        </w:rPr>
      </w:pP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p>
    <w:p w14:paraId="1A7DDF93" w14:textId="77777777" w:rsidR="003B422C" w:rsidRPr="003B422C" w:rsidRDefault="003B422C" w:rsidP="00052DA4">
      <w:pPr>
        <w:jc w:val="center"/>
        <w:rPr>
          <w:rFonts w:ascii="Tahoma" w:hAnsi="Tahoma" w:cs="Tahoma"/>
          <w:b/>
          <w:sz w:val="22"/>
          <w:szCs w:val="22"/>
        </w:rPr>
      </w:pPr>
    </w:p>
    <w:sectPr w:rsidR="003B422C" w:rsidRPr="003B422C" w:rsidSect="007B6099">
      <w:headerReference w:type="default" r:id="rId12"/>
      <w:footerReference w:type="default" r:id="rId13"/>
      <w:pgSz w:w="11906" w:h="16838"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9BAF" w14:textId="77777777" w:rsidR="009D22F8" w:rsidRDefault="009D22F8">
      <w:r>
        <w:separator/>
      </w:r>
    </w:p>
  </w:endnote>
  <w:endnote w:type="continuationSeparator" w:id="0">
    <w:p w14:paraId="5C268E61" w14:textId="77777777" w:rsidR="009D22F8" w:rsidRDefault="009D22F8">
      <w:r>
        <w:continuationSeparator/>
      </w:r>
    </w:p>
  </w:endnote>
  <w:endnote w:type="continuationNotice" w:id="1">
    <w:p w14:paraId="4C0BF52E" w14:textId="77777777" w:rsidR="009D22F8" w:rsidRDefault="009D2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292545"/>
      <w:docPartObj>
        <w:docPartGallery w:val="Page Numbers (Bottom of Page)"/>
        <w:docPartUnique/>
      </w:docPartObj>
    </w:sdtPr>
    <w:sdtEndPr>
      <w:rPr>
        <w:noProof/>
      </w:rPr>
    </w:sdtEndPr>
    <w:sdtContent>
      <w:p w14:paraId="060B09BC" w14:textId="61649EF1" w:rsidR="003074BF" w:rsidRDefault="006954CF">
        <w:pPr>
          <w:pStyle w:val="Footer"/>
          <w:jc w:val="right"/>
        </w:pPr>
        <w:r w:rsidRPr="00DB6F9B">
          <w:rPr>
            <w:rFonts w:ascii="Aptos" w:eastAsia="Times New Roman" w:hAnsi="Aptos"/>
            <w:noProof/>
            <w:kern w:val="2"/>
            <w:lang w:val="en-US" w:eastAsia="el-GR"/>
            <w14:ligatures w14:val="standardContextual"/>
          </w:rPr>
          <w:drawing>
            <wp:anchor distT="0" distB="0" distL="114300" distR="114300" simplePos="0" relativeHeight="251662336" behindDoc="1" locked="0" layoutInCell="1" allowOverlap="1" wp14:anchorId="245F5054" wp14:editId="300B6CF4">
              <wp:simplePos x="0" y="0"/>
              <wp:positionH relativeFrom="margin">
                <wp:align>right</wp:align>
              </wp:positionH>
              <wp:positionV relativeFrom="paragraph">
                <wp:posOffset>-45085</wp:posOffset>
              </wp:positionV>
              <wp:extent cx="1166495" cy="572770"/>
              <wp:effectExtent l="0" t="0" r="0" b="0"/>
              <wp:wrapTight wrapText="bothSides">
                <wp:wrapPolygon edited="0">
                  <wp:start x="0" y="0"/>
                  <wp:lineTo x="0" y="20834"/>
                  <wp:lineTo x="21165" y="20834"/>
                  <wp:lineTo x="21165" y="0"/>
                  <wp:lineTo x="0" y="0"/>
                </wp:wrapPolygon>
              </wp:wrapTight>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3074BF" w:rsidRPr="00DB6F9B">
          <w:rPr>
            <w:rFonts w:ascii="Aptos" w:eastAsia="Times New Roman" w:hAnsi="Aptos"/>
            <w:noProof/>
            <w:kern w:val="2"/>
            <w:lang w:val="en-US" w:eastAsia="el-GR"/>
            <w14:ligatures w14:val="standardContextual"/>
          </w:rPr>
          <w:drawing>
            <wp:anchor distT="0" distB="0" distL="114300" distR="114300" simplePos="0" relativeHeight="251660288" behindDoc="1" locked="0" layoutInCell="1" allowOverlap="1" wp14:anchorId="01F592B1" wp14:editId="068F10C1">
              <wp:simplePos x="0" y="0"/>
              <wp:positionH relativeFrom="column">
                <wp:posOffset>0</wp:posOffset>
              </wp:positionH>
              <wp:positionV relativeFrom="paragraph">
                <wp:posOffset>26477</wp:posOffset>
              </wp:positionV>
              <wp:extent cx="3237230" cy="420370"/>
              <wp:effectExtent l="0" t="0" r="0" b="0"/>
              <wp:wrapTight wrapText="bothSides">
                <wp:wrapPolygon edited="0">
                  <wp:start x="763" y="0"/>
                  <wp:lineTo x="763" y="20556"/>
                  <wp:lineTo x="4703" y="20556"/>
                  <wp:lineTo x="20719" y="17619"/>
                  <wp:lineTo x="20973" y="2937"/>
                  <wp:lineTo x="18939" y="979"/>
                  <wp:lineTo x="4703" y="0"/>
                  <wp:lineTo x="763" y="0"/>
                </wp:wrapPolygon>
              </wp:wrapTight>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7230" cy="420370"/>
                      </a:xfrm>
                      <a:prstGeom prst="rect">
                        <a:avLst/>
                      </a:prstGeom>
                      <a:noFill/>
                    </pic:spPr>
                  </pic:pic>
                </a:graphicData>
              </a:graphic>
              <wp14:sizeRelH relativeFrom="page">
                <wp14:pctWidth>0</wp14:pctWidth>
              </wp14:sizeRelH>
              <wp14:sizeRelV relativeFrom="page">
                <wp14:pctHeight>0</wp14:pctHeight>
              </wp14:sizeRelV>
            </wp:anchor>
          </w:drawing>
        </w:r>
        <w:r w:rsidR="00EB49A2">
          <w:tab/>
        </w:r>
        <w:r w:rsidR="003074BF">
          <w:fldChar w:fldCharType="begin"/>
        </w:r>
        <w:r w:rsidR="003074BF">
          <w:instrText xml:space="preserve"> PAGE   \* MERGEFORMAT </w:instrText>
        </w:r>
        <w:r w:rsidR="003074BF">
          <w:fldChar w:fldCharType="separate"/>
        </w:r>
        <w:r w:rsidR="003074BF">
          <w:rPr>
            <w:noProof/>
          </w:rPr>
          <w:t>2</w:t>
        </w:r>
        <w:r w:rsidR="003074BF">
          <w:rPr>
            <w:noProof/>
          </w:rPr>
          <w:fldChar w:fldCharType="end"/>
        </w:r>
      </w:p>
    </w:sdtContent>
  </w:sdt>
  <w:p w14:paraId="64394B86" w14:textId="622C87DA" w:rsidR="00721F01" w:rsidRPr="002C1442" w:rsidRDefault="00721F01" w:rsidP="00EB49A2">
    <w:pPr>
      <w:pStyle w:val="Footer1"/>
      <w:ind w:left="720" w:firstLine="720"/>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2BDB5" w14:textId="77777777" w:rsidR="009D22F8" w:rsidRDefault="009D22F8">
      <w:r>
        <w:separator/>
      </w:r>
    </w:p>
  </w:footnote>
  <w:footnote w:type="continuationSeparator" w:id="0">
    <w:p w14:paraId="538CED33" w14:textId="77777777" w:rsidR="009D22F8" w:rsidRDefault="009D22F8">
      <w:r>
        <w:continuationSeparator/>
      </w:r>
    </w:p>
  </w:footnote>
  <w:footnote w:type="continuationNotice" w:id="1">
    <w:p w14:paraId="7560F17D" w14:textId="77777777" w:rsidR="009D22F8" w:rsidRDefault="009D22F8"/>
  </w:footnote>
  <w:footnote w:id="2">
    <w:p w14:paraId="39662584" w14:textId="239D4BED" w:rsidR="00B43052" w:rsidRDefault="00B43052" w:rsidP="00B43052">
      <w:pPr>
        <w:pStyle w:val="FootnoteText"/>
        <w:jc w:val="both"/>
      </w:pPr>
      <w:r>
        <w:rPr>
          <w:rStyle w:val="FootnoteReference"/>
        </w:rPr>
        <w:footnoteRef/>
      </w:r>
      <w:r>
        <w:t xml:space="preserve"> </w:t>
      </w:r>
      <w:r w:rsidRPr="00F81CBD">
        <w:rPr>
          <w:rFonts w:ascii="Tahoma" w:hAnsi="Tahoma" w:cs="Tahoma"/>
          <w:sz w:val="18"/>
          <w:szCs w:val="18"/>
        </w:rPr>
        <w:t>Κανονισμός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w:t>
      </w:r>
      <w:r>
        <w:rPr>
          <w:rFonts w:ascii="Tahoma" w:hAnsi="Tahoma" w:cs="Tahoma"/>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F1F6E" w14:textId="5A4B13A9" w:rsidR="00DA7742" w:rsidRPr="006954CF" w:rsidRDefault="00DA7742" w:rsidP="00DA7742">
    <w:pPr>
      <w:pStyle w:val="Header1"/>
      <w:rPr>
        <w:rFonts w:ascii="Tahoma" w:hAnsi="Tahoma" w:cs="Tahoma"/>
        <w:sz w:val="18"/>
        <w:szCs w:val="18"/>
      </w:rPr>
    </w:pPr>
    <w:r w:rsidRPr="00DA7742">
      <w:rPr>
        <w:noProof/>
      </w:rPr>
      <w:drawing>
        <wp:inline distT="0" distB="0" distL="0" distR="0" wp14:anchorId="4AD4C324" wp14:editId="35B82346">
          <wp:extent cx="1527103" cy="744855"/>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882" cy="759868"/>
                  </a:xfrm>
                  <a:prstGeom prst="rect">
                    <a:avLst/>
                  </a:prstGeom>
                  <a:noFill/>
                  <a:ln>
                    <a:noFill/>
                  </a:ln>
                </pic:spPr>
              </pic:pic>
            </a:graphicData>
          </a:graphic>
        </wp:inline>
      </w:drawing>
    </w:r>
    <w:r w:rsidR="006954CF">
      <w:rPr>
        <w:rFonts w:ascii="Tahoma" w:hAnsi="Tahoma" w:cs="Tahoma"/>
        <w:sz w:val="18"/>
        <w:szCs w:val="18"/>
      </w:rPr>
      <w:t xml:space="preserve">                                                                                                      </w:t>
    </w:r>
    <w:r w:rsidR="006954CF" w:rsidRPr="00C83038">
      <w:rPr>
        <w:rFonts w:ascii="Tahoma" w:hAnsi="Tahoma" w:cs="Tahoma"/>
        <w:sz w:val="18"/>
        <w:szCs w:val="18"/>
      </w:rPr>
      <w:t>Έκδοση</w:t>
    </w:r>
    <w:r w:rsidR="006954CF" w:rsidRPr="00B65BAB">
      <w:rPr>
        <w:rFonts w:ascii="Tahoma" w:hAnsi="Tahoma" w:cs="Tahoma"/>
        <w:sz w:val="18"/>
        <w:szCs w:val="18"/>
        <w:lang w:val="en-US"/>
      </w:rPr>
      <w:t xml:space="preserve"> 01-202</w:t>
    </w:r>
    <w:r w:rsidR="006954CF">
      <w:rPr>
        <w:rFonts w:ascii="Tahoma" w:hAnsi="Tahoma" w:cs="Tahoma"/>
        <w:sz w:val="18"/>
        <w:szCs w:val="18"/>
        <w:lang w:val="en-US"/>
      </w:rPr>
      <w:t>5</w:t>
    </w:r>
  </w:p>
  <w:p w14:paraId="0FD6F2C3" w14:textId="77777777" w:rsidR="00721F01" w:rsidRPr="006954CF" w:rsidRDefault="00721F01">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8"/>
    <w:multiLevelType w:val="multilevel"/>
    <w:tmpl w:val="00000008"/>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8" w15:restartNumberingAfterBreak="0">
    <w:nsid w:val="00000009"/>
    <w:multiLevelType w:val="multilevel"/>
    <w:tmpl w:val="00000009"/>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9" w15:restartNumberingAfterBreak="0">
    <w:nsid w:val="0CD8603F"/>
    <w:multiLevelType w:val="hybridMultilevel"/>
    <w:tmpl w:val="190A1C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4A9320C6"/>
    <w:multiLevelType w:val="hybridMultilevel"/>
    <w:tmpl w:val="E9B0A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16811834">
    <w:abstractNumId w:val="0"/>
  </w:num>
  <w:num w:numId="2" w16cid:durableId="990449823">
    <w:abstractNumId w:val="1"/>
  </w:num>
  <w:num w:numId="3" w16cid:durableId="1387295016">
    <w:abstractNumId w:val="2"/>
  </w:num>
  <w:num w:numId="4" w16cid:durableId="1643465337">
    <w:abstractNumId w:val="3"/>
  </w:num>
  <w:num w:numId="5" w16cid:durableId="1992052385">
    <w:abstractNumId w:val="4"/>
  </w:num>
  <w:num w:numId="6" w16cid:durableId="572158979">
    <w:abstractNumId w:val="5"/>
  </w:num>
  <w:num w:numId="7" w16cid:durableId="1493060959">
    <w:abstractNumId w:val="6"/>
  </w:num>
  <w:num w:numId="8" w16cid:durableId="2005355592">
    <w:abstractNumId w:val="7"/>
  </w:num>
  <w:num w:numId="9" w16cid:durableId="1462113376">
    <w:abstractNumId w:val="8"/>
  </w:num>
  <w:num w:numId="10" w16cid:durableId="1553612163">
    <w:abstractNumId w:val="9"/>
  </w:num>
  <w:num w:numId="11" w16cid:durableId="1776987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5B02"/>
    <w:rsid w:val="0004494C"/>
    <w:rsid w:val="00044E70"/>
    <w:rsid w:val="0005217A"/>
    <w:rsid w:val="00052DA4"/>
    <w:rsid w:val="0008751E"/>
    <w:rsid w:val="000A2FFD"/>
    <w:rsid w:val="000A7A0F"/>
    <w:rsid w:val="000C34BA"/>
    <w:rsid w:val="000D424F"/>
    <w:rsid w:val="000D74B8"/>
    <w:rsid w:val="000F0B9C"/>
    <w:rsid w:val="0014054B"/>
    <w:rsid w:val="00142161"/>
    <w:rsid w:val="0018625C"/>
    <w:rsid w:val="001917AA"/>
    <w:rsid w:val="001977BC"/>
    <w:rsid w:val="001A31A4"/>
    <w:rsid w:val="001A6FDC"/>
    <w:rsid w:val="001C554A"/>
    <w:rsid w:val="001C5953"/>
    <w:rsid w:val="001E1B6C"/>
    <w:rsid w:val="001F6193"/>
    <w:rsid w:val="002336A0"/>
    <w:rsid w:val="0024363F"/>
    <w:rsid w:val="00255F69"/>
    <w:rsid w:val="00262BC9"/>
    <w:rsid w:val="00270657"/>
    <w:rsid w:val="00285859"/>
    <w:rsid w:val="002A434C"/>
    <w:rsid w:val="002C1442"/>
    <w:rsid w:val="002D7C56"/>
    <w:rsid w:val="003074BF"/>
    <w:rsid w:val="00338004"/>
    <w:rsid w:val="00386FC5"/>
    <w:rsid w:val="00387785"/>
    <w:rsid w:val="003B422C"/>
    <w:rsid w:val="003E45C0"/>
    <w:rsid w:val="00473CA1"/>
    <w:rsid w:val="00487AC1"/>
    <w:rsid w:val="004A6A7B"/>
    <w:rsid w:val="004C6C88"/>
    <w:rsid w:val="004E1A73"/>
    <w:rsid w:val="004E2A19"/>
    <w:rsid w:val="004F0D35"/>
    <w:rsid w:val="005220AB"/>
    <w:rsid w:val="00524DB3"/>
    <w:rsid w:val="0053259A"/>
    <w:rsid w:val="00533961"/>
    <w:rsid w:val="00544B7B"/>
    <w:rsid w:val="005826A2"/>
    <w:rsid w:val="00583EFE"/>
    <w:rsid w:val="005B2502"/>
    <w:rsid w:val="005C23A8"/>
    <w:rsid w:val="005E0DC0"/>
    <w:rsid w:val="005E1924"/>
    <w:rsid w:val="005F5353"/>
    <w:rsid w:val="00616E36"/>
    <w:rsid w:val="0067374E"/>
    <w:rsid w:val="006954CF"/>
    <w:rsid w:val="006A5546"/>
    <w:rsid w:val="006F5BE8"/>
    <w:rsid w:val="00702B8C"/>
    <w:rsid w:val="00706D05"/>
    <w:rsid w:val="00710AA6"/>
    <w:rsid w:val="00721F01"/>
    <w:rsid w:val="00742704"/>
    <w:rsid w:val="00755170"/>
    <w:rsid w:val="00756F3C"/>
    <w:rsid w:val="007674B2"/>
    <w:rsid w:val="00775729"/>
    <w:rsid w:val="007A0D1A"/>
    <w:rsid w:val="007A196A"/>
    <w:rsid w:val="007A1B46"/>
    <w:rsid w:val="007A6DDE"/>
    <w:rsid w:val="007B03DF"/>
    <w:rsid w:val="007B2E8E"/>
    <w:rsid w:val="007B4CD8"/>
    <w:rsid w:val="007B6099"/>
    <w:rsid w:val="007E3D7B"/>
    <w:rsid w:val="008135AD"/>
    <w:rsid w:val="00844183"/>
    <w:rsid w:val="008631DA"/>
    <w:rsid w:val="00880C4F"/>
    <w:rsid w:val="00882486"/>
    <w:rsid w:val="00891597"/>
    <w:rsid w:val="008B24FB"/>
    <w:rsid w:val="008C39EB"/>
    <w:rsid w:val="008D77A2"/>
    <w:rsid w:val="008F4021"/>
    <w:rsid w:val="008F6D0E"/>
    <w:rsid w:val="009014A0"/>
    <w:rsid w:val="00904B6A"/>
    <w:rsid w:val="00915F79"/>
    <w:rsid w:val="00930909"/>
    <w:rsid w:val="009665CF"/>
    <w:rsid w:val="00977429"/>
    <w:rsid w:val="009C3CBB"/>
    <w:rsid w:val="009D22F8"/>
    <w:rsid w:val="009F255F"/>
    <w:rsid w:val="00A156DA"/>
    <w:rsid w:val="00A246F8"/>
    <w:rsid w:val="00A57F88"/>
    <w:rsid w:val="00A60581"/>
    <w:rsid w:val="00AA3785"/>
    <w:rsid w:val="00AB5195"/>
    <w:rsid w:val="00AC6C38"/>
    <w:rsid w:val="00AE622B"/>
    <w:rsid w:val="00AE6783"/>
    <w:rsid w:val="00AE6A8C"/>
    <w:rsid w:val="00AF7F3C"/>
    <w:rsid w:val="00B43052"/>
    <w:rsid w:val="00B57A15"/>
    <w:rsid w:val="00B61153"/>
    <w:rsid w:val="00B72E24"/>
    <w:rsid w:val="00BB3819"/>
    <w:rsid w:val="00BB6DF7"/>
    <w:rsid w:val="00BE25D4"/>
    <w:rsid w:val="00BE41BC"/>
    <w:rsid w:val="00C36EEE"/>
    <w:rsid w:val="00C37E23"/>
    <w:rsid w:val="00C42FFA"/>
    <w:rsid w:val="00C524D0"/>
    <w:rsid w:val="00C67DA3"/>
    <w:rsid w:val="00C7026B"/>
    <w:rsid w:val="00C771AB"/>
    <w:rsid w:val="00C81DC8"/>
    <w:rsid w:val="00C87C76"/>
    <w:rsid w:val="00C953B0"/>
    <w:rsid w:val="00CF36C5"/>
    <w:rsid w:val="00D12036"/>
    <w:rsid w:val="00D6462E"/>
    <w:rsid w:val="00D96329"/>
    <w:rsid w:val="00DA7742"/>
    <w:rsid w:val="00DB3869"/>
    <w:rsid w:val="00DB6F9B"/>
    <w:rsid w:val="00DC7427"/>
    <w:rsid w:val="00DC75DD"/>
    <w:rsid w:val="00DF1E3D"/>
    <w:rsid w:val="00DF56F7"/>
    <w:rsid w:val="00E01B1F"/>
    <w:rsid w:val="00E02248"/>
    <w:rsid w:val="00E20491"/>
    <w:rsid w:val="00E409A9"/>
    <w:rsid w:val="00E83D97"/>
    <w:rsid w:val="00EA0CA4"/>
    <w:rsid w:val="00EA7859"/>
    <w:rsid w:val="00EB49A2"/>
    <w:rsid w:val="00ED4C7F"/>
    <w:rsid w:val="00F02699"/>
    <w:rsid w:val="00F432EA"/>
    <w:rsid w:val="00F501B2"/>
    <w:rsid w:val="00F67ED2"/>
    <w:rsid w:val="00FB7A10"/>
    <w:rsid w:val="00FC13A0"/>
    <w:rsid w:val="00FD660B"/>
    <w:rsid w:val="014E5A95"/>
    <w:rsid w:val="093F50DE"/>
    <w:rsid w:val="15D83291"/>
    <w:rsid w:val="18B84321"/>
    <w:rsid w:val="18DA7CC6"/>
    <w:rsid w:val="1C12C6BC"/>
    <w:rsid w:val="1E509F3A"/>
    <w:rsid w:val="1EB68388"/>
    <w:rsid w:val="2AC974E4"/>
    <w:rsid w:val="2C4AC5E0"/>
    <w:rsid w:val="2E897C26"/>
    <w:rsid w:val="2EAAA29F"/>
    <w:rsid w:val="2F79C940"/>
    <w:rsid w:val="2FD371AD"/>
    <w:rsid w:val="34ECAE9B"/>
    <w:rsid w:val="36F96F93"/>
    <w:rsid w:val="37759770"/>
    <w:rsid w:val="40EC56EC"/>
    <w:rsid w:val="4374E547"/>
    <w:rsid w:val="439C962C"/>
    <w:rsid w:val="44F1530F"/>
    <w:rsid w:val="4844A325"/>
    <w:rsid w:val="4C317338"/>
    <w:rsid w:val="506CE6A6"/>
    <w:rsid w:val="568D89C6"/>
    <w:rsid w:val="60AAE2F4"/>
    <w:rsid w:val="63F0FB13"/>
    <w:rsid w:val="67750D17"/>
    <w:rsid w:val="6CF9C031"/>
    <w:rsid w:val="6E9CA0E2"/>
    <w:rsid w:val="6F9FF55A"/>
    <w:rsid w:val="732189F8"/>
    <w:rsid w:val="772EC839"/>
    <w:rsid w:val="7E0978C4"/>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183308"/>
  <w15:chartTrackingRefBased/>
  <w15:docId w15:val="{915DDA72-21C0-42E5-B2B2-361B0036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rFonts w:eastAsia="SimSun"/>
      <w:kern w:val="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SimSu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eastAsia="SimSu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OpenSymbol" w:eastAsia="OpenSymbol" w:hAnsi="OpenSymbol" w:cs="OpenSymbol"/>
    </w:rPr>
  </w:style>
  <w:style w:type="character" w:customStyle="1" w:styleId="WW8Num7z0">
    <w:name w:val="WW8Num7z0"/>
    <w:rPr>
      <w:rFonts w:ascii="OpenSymbol" w:eastAsia="OpenSymbol" w:hAnsi="OpenSymbol" w:cs="OpenSymbol"/>
    </w:rPr>
  </w:style>
  <w:style w:type="character" w:customStyle="1" w:styleId="WW8Num8z0">
    <w:name w:val="WW8Num8z0"/>
    <w:rPr>
      <w:rFonts w:ascii="Arial" w:eastAsia="SimSu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OpenSymbol" w:eastAsia="OpenSymbol" w:hAnsi="OpenSymbol" w:cs="OpenSymbol"/>
    </w:rPr>
  </w:style>
  <w:style w:type="character" w:customStyle="1" w:styleId="WW8Num10z0">
    <w:name w:val="WW8Num10z0"/>
    <w:rPr>
      <w:rFonts w:ascii="Arial" w:eastAsia="SimSu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SimSu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OpenSymbol" w:eastAsia="OpenSymbol" w:hAnsi="OpenSymbol" w:cs="OpenSymbol"/>
    </w:rPr>
  </w:style>
  <w:style w:type="character" w:customStyle="1" w:styleId="WW8Num13z0">
    <w:name w:val="WW8Num13z0"/>
    <w:rPr>
      <w:rFonts w:ascii="Arial" w:eastAsia="SimSu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1">
    <w:name w:val="Προεπιλεγμένη γραμματοσειρά1"/>
  </w:style>
  <w:style w:type="character" w:customStyle="1" w:styleId="Internetlink">
    <w:name w:val="Internet link"/>
    <w:rPr>
      <w:color w:val="0000FF"/>
      <w:u w:val="single"/>
    </w:rPr>
  </w:style>
  <w:style w:type="character" w:customStyle="1" w:styleId="Char">
    <w:name w:val="Κεφαλίδα Char"/>
    <w:rPr>
      <w:sz w:val="24"/>
      <w:szCs w:val="24"/>
      <w:lang w:val="el-GR" w:eastAsia="zh-CN"/>
    </w:rPr>
  </w:style>
  <w:style w:type="character" w:customStyle="1" w:styleId="Char0">
    <w:name w:val="Υποσέλιδο Char"/>
    <w:rPr>
      <w:sz w:val="24"/>
      <w:szCs w:val="24"/>
      <w:lang w:val="el-GR" w:eastAsia="zh-CN"/>
    </w:rPr>
  </w:style>
  <w:style w:type="character" w:customStyle="1" w:styleId="Char1">
    <w:name w:val="Κείμενο πλαισίου Char"/>
    <w:rPr>
      <w:rFonts w:ascii="Tahoma" w:hAnsi="Tahoma" w:cs="Tahoma"/>
      <w:sz w:val="16"/>
      <w:szCs w:val="16"/>
      <w:lang w:eastAsia="zh-CN"/>
    </w:rPr>
  </w:style>
  <w:style w:type="character" w:customStyle="1" w:styleId="ListLabel1">
    <w:name w:val="ListLabel 1"/>
    <w:rPr>
      <w:rFonts w:eastAsia="SimSun" w:cs="Arial"/>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rPr>
  </w:style>
  <w:style w:type="character" w:customStyle="1" w:styleId="Char10">
    <w:name w:val="Κεφαλίδα Char1"/>
    <w:basedOn w:val="1"/>
  </w:style>
  <w:style w:type="character" w:customStyle="1" w:styleId="Char11">
    <w:name w:val="Υποσέλιδο Char1"/>
    <w:basedOn w:val="1"/>
  </w:style>
  <w:style w:type="paragraph" w:customStyle="1" w:styleId="a">
    <w:name w:val="Επικεφαλίδα"/>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customStyle="1" w:styleId="a0">
    <w:name w:val="Ευρετήριο"/>
    <w:basedOn w:val="Normal"/>
    <w:pPr>
      <w:suppressLineNumbers/>
    </w:pPr>
    <w:rPr>
      <w:rFonts w:cs="Arial"/>
    </w:rPr>
  </w:style>
  <w:style w:type="paragraph" w:customStyle="1" w:styleId="Standard">
    <w:name w:val="Standard"/>
    <w:pPr>
      <w:suppressAutoHyphens/>
      <w:textAlignment w:val="baseline"/>
    </w:pPr>
    <w:rPr>
      <w:rFonts w:eastAsia="SimSun"/>
      <w:kern w:val="1"/>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customStyle="1" w:styleId="Caption1">
    <w:name w:val="Caption1"/>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rPr>
  </w:style>
  <w:style w:type="paragraph" w:customStyle="1" w:styleId="Heading11">
    <w:name w:val="Heading 11"/>
    <w:basedOn w:val="Standard"/>
    <w:next w:val="Textbody"/>
    <w:pPr>
      <w:spacing w:before="100" w:after="100"/>
    </w:pPr>
    <w:rPr>
      <w:b/>
      <w:bCs/>
      <w:sz w:val="48"/>
      <w:szCs w:val="48"/>
    </w:rPr>
  </w:style>
  <w:style w:type="paragraph" w:customStyle="1" w:styleId="10">
    <w:name w:val="Παράγραφος λίστας1"/>
    <w:basedOn w:val="Standard"/>
    <w:qFormat/>
    <w:pPr>
      <w:spacing w:after="160" w:line="254" w:lineRule="auto"/>
      <w:ind w:left="720"/>
    </w:pPr>
    <w:rPr>
      <w:rFonts w:ascii="Calibri" w:eastAsia="Calibri" w:hAnsi="Calibri" w:cs="Calibri"/>
      <w:sz w:val="22"/>
      <w:szCs w:val="22"/>
      <w:lang w:val="en-GB"/>
    </w:rPr>
  </w:style>
  <w:style w:type="paragraph" w:customStyle="1" w:styleId="Header1">
    <w:name w:val="Header1"/>
    <w:basedOn w:val="Standard"/>
    <w:pPr>
      <w:suppressLineNumbers/>
    </w:pPr>
  </w:style>
  <w:style w:type="paragraph" w:customStyle="1" w:styleId="Footer1">
    <w:name w:val="Footer1"/>
    <w:basedOn w:val="Standard"/>
    <w:pPr>
      <w:suppressLineNumbers/>
    </w:pPr>
  </w:style>
  <w:style w:type="paragraph" w:styleId="BalloonText">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1">
    <w:name w:val="Περιεχόμενα πίνακα"/>
    <w:basedOn w:val="Normal"/>
    <w:pPr>
      <w:suppressLineNumbers/>
    </w:pPr>
  </w:style>
  <w:style w:type="paragraph" w:customStyle="1" w:styleId="a2">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59"/>
    <w:rsid w:val="0005217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C7F"/>
    <w:rPr>
      <w:rFonts w:eastAsia="SimSun"/>
      <w:kern w:val="1"/>
      <w:lang w:eastAsia="zh-CN"/>
    </w:rPr>
  </w:style>
  <w:style w:type="paragraph" w:styleId="CommentText">
    <w:name w:val="annotation text"/>
    <w:basedOn w:val="Normal"/>
    <w:link w:val="CommentTextChar"/>
    <w:uiPriority w:val="99"/>
    <w:unhideWhenUsed/>
    <w:rsid w:val="007B6099"/>
    <w:pPr>
      <w:textAlignment w:val="auto"/>
    </w:pPr>
    <w:rPr>
      <w:kern w:val="2"/>
    </w:rPr>
  </w:style>
  <w:style w:type="character" w:customStyle="1" w:styleId="CommentTextChar">
    <w:name w:val="Comment Text Char"/>
    <w:basedOn w:val="DefaultParagraphFont"/>
    <w:link w:val="CommentText"/>
    <w:uiPriority w:val="99"/>
    <w:rsid w:val="007B6099"/>
    <w:rPr>
      <w:rFonts w:eastAsia="SimSun"/>
      <w:kern w:val="2"/>
      <w:lang w:eastAsia="zh-CN"/>
    </w:rPr>
  </w:style>
  <w:style w:type="character" w:styleId="CommentReference">
    <w:name w:val="annotation reference"/>
    <w:uiPriority w:val="99"/>
    <w:semiHidden/>
    <w:unhideWhenUsed/>
    <w:rsid w:val="007B6099"/>
    <w:rPr>
      <w:sz w:val="16"/>
      <w:szCs w:val="16"/>
    </w:rPr>
  </w:style>
  <w:style w:type="paragraph" w:styleId="CommentSubject">
    <w:name w:val="annotation subject"/>
    <w:basedOn w:val="CommentText"/>
    <w:next w:val="CommentText"/>
    <w:link w:val="CommentSubjectChar"/>
    <w:uiPriority w:val="99"/>
    <w:semiHidden/>
    <w:unhideWhenUsed/>
    <w:rsid w:val="00C771AB"/>
    <w:pPr>
      <w:textAlignment w:val="baseline"/>
    </w:pPr>
    <w:rPr>
      <w:b/>
      <w:bCs/>
      <w:kern w:val="1"/>
    </w:rPr>
  </w:style>
  <w:style w:type="character" w:customStyle="1" w:styleId="CommentSubjectChar">
    <w:name w:val="Comment Subject Char"/>
    <w:basedOn w:val="CommentTextChar"/>
    <w:link w:val="CommentSubject"/>
    <w:uiPriority w:val="99"/>
    <w:semiHidden/>
    <w:rsid w:val="00C771AB"/>
    <w:rPr>
      <w:rFonts w:eastAsia="SimSun"/>
      <w:b/>
      <w:bCs/>
      <w:kern w:val="1"/>
      <w:lang w:eastAsia="zh-CN"/>
    </w:rPr>
  </w:style>
  <w:style w:type="character" w:customStyle="1" w:styleId="FooterChar">
    <w:name w:val="Footer Char"/>
    <w:basedOn w:val="DefaultParagraphFont"/>
    <w:link w:val="Footer"/>
    <w:uiPriority w:val="99"/>
    <w:rsid w:val="003074BF"/>
    <w:rPr>
      <w:rFonts w:eastAsia="SimSun"/>
      <w:kern w:val="1"/>
      <w:lang w:eastAsia="zh-CN"/>
    </w:rPr>
  </w:style>
  <w:style w:type="paragraph" w:styleId="FootnoteText">
    <w:name w:val="footnote text"/>
    <w:basedOn w:val="Normal"/>
    <w:link w:val="FootnoteTextChar"/>
    <w:uiPriority w:val="99"/>
    <w:semiHidden/>
    <w:unhideWhenUsed/>
    <w:rsid w:val="00B43052"/>
  </w:style>
  <w:style w:type="character" w:customStyle="1" w:styleId="FootnoteTextChar">
    <w:name w:val="Footnote Text Char"/>
    <w:basedOn w:val="DefaultParagraphFont"/>
    <w:link w:val="FootnoteText"/>
    <w:uiPriority w:val="99"/>
    <w:semiHidden/>
    <w:rsid w:val="00B43052"/>
    <w:rPr>
      <w:rFonts w:eastAsia="SimSun"/>
      <w:kern w:val="1"/>
      <w:lang w:eastAsia="zh-CN"/>
    </w:rPr>
  </w:style>
  <w:style w:type="character" w:styleId="FootnoteReference">
    <w:name w:val="footnote reference"/>
    <w:basedOn w:val="DefaultParagraphFont"/>
    <w:uiPriority w:val="99"/>
    <w:semiHidden/>
    <w:unhideWhenUsed/>
    <w:rsid w:val="00B43052"/>
    <w:rPr>
      <w:vertAlign w:val="superscript"/>
    </w:rPr>
  </w:style>
  <w:style w:type="character" w:styleId="Hyperlink">
    <w:name w:val="Hyperlink"/>
    <w:basedOn w:val="DefaultParagraphFont"/>
    <w:uiPriority w:val="99"/>
    <w:unhideWhenUsed/>
    <w:rsid w:val="00262BC9"/>
    <w:rPr>
      <w:color w:val="0563C1" w:themeColor="hyperlink"/>
      <w:u w:val="single"/>
    </w:rPr>
  </w:style>
  <w:style w:type="character" w:styleId="UnresolvedMention">
    <w:name w:val="Unresolved Mention"/>
    <w:basedOn w:val="DefaultParagraphFont"/>
    <w:uiPriority w:val="99"/>
    <w:semiHidden/>
    <w:unhideWhenUsed/>
    <w:rsid w:val="00262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760343">
      <w:bodyDiv w:val="1"/>
      <w:marLeft w:val="0"/>
      <w:marRight w:val="0"/>
      <w:marTop w:val="0"/>
      <w:marBottom w:val="0"/>
      <w:divBdr>
        <w:top w:val="none" w:sz="0" w:space="0" w:color="auto"/>
        <w:left w:val="none" w:sz="0" w:space="0" w:color="auto"/>
        <w:bottom w:val="none" w:sz="0" w:space="0" w:color="auto"/>
        <w:right w:val="none" w:sz="0" w:space="0" w:color="auto"/>
      </w:divBdr>
    </w:div>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 w:id="146958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s%3A%2F%2Fmigration.gov.gr%2Fprivacy-policy%2F&amp;data=05%7C02%7Cris.dpt.pt%40migration.gov.gr%7C85d924424a994d1cef0108dd6796c028%7C6e9ca13137e347e0b65430b7b0757a68%7C0%7C0%7C638780619385123131%7CUnknown%7CTWFpbGZsb3d8eyJFbXB0eU1hcGkiOnRydWUsIlYiOiIwLjAuMDAwMCIsIlAiOiJXaW4zMiIsIkFOIjoiTWFpbCIsIldUIjoyfQ%3D%3D%7C0%7C%7C%7C&amp;sdata=XCBWNOAO5stIXs5zGNov387tRMDNWehrr7l%2Fy5h6tWc%3D&amp;reserved=0"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87DA901053419787A646EB1A1EA20B"/>
        <w:category>
          <w:name w:val="Γενικά"/>
          <w:gallery w:val="placeholder"/>
        </w:category>
        <w:types>
          <w:type w:val="bbPlcHdr"/>
        </w:types>
        <w:behaviors>
          <w:behavior w:val="content"/>
        </w:behaviors>
        <w:guid w:val="{D7542D99-2C9D-467F-B640-4C519D06ABC1}"/>
      </w:docPartPr>
      <w:docPartBody>
        <w:p w:rsidR="00B03E30" w:rsidRDefault="001C554A" w:rsidP="001C554A">
          <w:pPr>
            <w:pStyle w:val="ED87DA901053419787A646EB1A1EA20B"/>
          </w:pPr>
          <w:r w:rsidRPr="000064D1">
            <w:rPr>
              <w:rStyle w:val="PlaceholderText"/>
            </w:rPr>
            <w:t>Επιλέξτε ένα στοιχείο.</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A"/>
    <w:rsid w:val="000D424F"/>
    <w:rsid w:val="001917AA"/>
    <w:rsid w:val="001C554A"/>
    <w:rsid w:val="00285859"/>
    <w:rsid w:val="00473CA1"/>
    <w:rsid w:val="004C0716"/>
    <w:rsid w:val="004E1A73"/>
    <w:rsid w:val="004F749F"/>
    <w:rsid w:val="00524DB3"/>
    <w:rsid w:val="00541618"/>
    <w:rsid w:val="005F5353"/>
    <w:rsid w:val="006C0DC6"/>
    <w:rsid w:val="006D7189"/>
    <w:rsid w:val="00742704"/>
    <w:rsid w:val="0089557A"/>
    <w:rsid w:val="008A2A99"/>
    <w:rsid w:val="008C39EB"/>
    <w:rsid w:val="009014A0"/>
    <w:rsid w:val="009B57D3"/>
    <w:rsid w:val="00A156DA"/>
    <w:rsid w:val="00A273C1"/>
    <w:rsid w:val="00B03E30"/>
    <w:rsid w:val="00B34743"/>
    <w:rsid w:val="00B61153"/>
    <w:rsid w:val="00B62D30"/>
    <w:rsid w:val="00C311D4"/>
    <w:rsid w:val="00C36EEE"/>
    <w:rsid w:val="00C7026B"/>
    <w:rsid w:val="00C953B0"/>
    <w:rsid w:val="00D35352"/>
    <w:rsid w:val="00E235CD"/>
    <w:rsid w:val="00EE763B"/>
    <w:rsid w:val="00F67ED2"/>
    <w:rsid w:val="00FD66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54A"/>
    <w:rPr>
      <w:color w:val="808080"/>
    </w:rPr>
  </w:style>
  <w:style w:type="paragraph" w:customStyle="1" w:styleId="ED87DA901053419787A646EB1A1EA20B">
    <w:name w:val="ED87DA901053419787A646EB1A1EA20B"/>
    <w:rsid w:val="001C55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21e8101-1029-48dc-9d33-92bdf86164df">
      <Terms xmlns="http://schemas.microsoft.com/office/infopath/2007/PartnerControls"/>
    </lcf76f155ced4ddcb4097134ff3c332f>
    <TaxCatchAll xmlns="ccdca2c6-f5ac-44a6-92f9-2f08495de6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c6d3232ed5d26cf6828d6ed9f96267e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cb3e7e69f9cf1c8f833a256283cc44a5"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8D84E-FBF5-4FD8-993D-CC541D36B1F5}">
  <ds:schemaRefs>
    <ds:schemaRef ds:uri="http://schemas.microsoft.com/office/2006/metadata/properties"/>
    <ds:schemaRef ds:uri="http://schemas.microsoft.com/office/infopath/2007/PartnerControls"/>
    <ds:schemaRef ds:uri="http://schemas.microsoft.com/sharepoint/v3"/>
    <ds:schemaRef ds:uri="b21e8101-1029-48dc-9d33-92bdf86164df"/>
    <ds:schemaRef ds:uri="ccdca2c6-f5ac-44a6-92f9-2f08495de659"/>
  </ds:schemaRefs>
</ds:datastoreItem>
</file>

<file path=customXml/itemProps2.xml><?xml version="1.0" encoding="utf-8"?>
<ds:datastoreItem xmlns:ds="http://schemas.openxmlformats.org/officeDocument/2006/customXml" ds:itemID="{2B333F9C-8017-4D43-9D20-BF5C4DDD7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1e8101-1029-48dc-9d33-92bdf86164df"/>
    <ds:schemaRef ds:uri="ccdca2c6-f5ac-44a6-92f9-2f08495d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04B2AA-ED50-475B-814B-103FBB86EC22}">
  <ds:schemaRefs>
    <ds:schemaRef ds:uri="http://schemas.openxmlformats.org/officeDocument/2006/bibliography"/>
  </ds:schemaRefs>
</ds:datastoreItem>
</file>

<file path=customXml/itemProps4.xml><?xml version="1.0" encoding="utf-8"?>
<ds:datastoreItem xmlns:ds="http://schemas.openxmlformats.org/officeDocument/2006/customXml" ds:itemID="{C6B69F6A-8A8D-45FF-B30C-C637D9B254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ΙΑΤΡΙΚΗ ΚΑΙ ΨΥΧΟΚΟΙΝΩΝΙΚΗ ΦΟΡΜΑ ΑΞΙΟΛΟΓΗΣΗΣ ΕΥΑΛΩΤΟΤΗΤΑΣ</dc:title>
  <dc:subject/>
  <dc:creator>philos</dc:creator>
  <cp:keywords/>
  <cp:lastModifiedBy>Τμήμα Διαδικασιών &amp; Εκπαίδευσης</cp:lastModifiedBy>
  <cp:revision>27</cp:revision>
  <cp:lastPrinted>2018-07-24T13:26:00Z</cp:lastPrinted>
  <dcterms:created xsi:type="dcterms:W3CDTF">2024-08-26T18:24:00Z</dcterms:created>
  <dcterms:modified xsi:type="dcterms:W3CDTF">2025-05-21T10:24:00Z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0x01010065628612E93D1244B06C9518096CC766</vt:lpwstr>
  </property>
  <property fmtid="{D5CDD505-2E9C-101B-9397-08002B2CF9AE}" pid="10" name="MediaServiceImageTags">
    <vt:lpwstr/>
  </property>
</Properties>
</file>